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v:background id="_x0000_s1025" o:targetscreensize="800,600">
      <v:fill color2="black" type="frame"/>
    </v:background>
  </w:background>
  <w:body>
    <w:p w:rsidR="00476722" w:rsidRDefault="00476722" w:rsidP="00FF3661">
      <w:pPr>
        <w:jc w:val="center"/>
        <w:rPr>
          <w:rFonts w:ascii="Courier New" w:hAnsi="Courier New" w:cs="Courier New"/>
          <w:b/>
          <w:sz w:val="36"/>
          <w:szCs w:val="36"/>
        </w:rPr>
      </w:pPr>
    </w:p>
    <w:p w:rsidR="00523CB7" w:rsidRDefault="00523CB7" w:rsidP="00FF3661">
      <w:pPr>
        <w:jc w:val="center"/>
        <w:rPr>
          <w:rFonts w:ascii="Courier New" w:hAnsi="Courier New" w:cs="Courier New"/>
          <w:b/>
          <w:sz w:val="36"/>
          <w:szCs w:val="36"/>
        </w:rPr>
      </w:pPr>
      <w:r w:rsidRPr="0064515B">
        <w:rPr>
          <w:rFonts w:ascii="Courier New" w:hAnsi="Courier New" w:cs="Courier New"/>
          <w:b/>
          <w:sz w:val="36"/>
          <w:szCs w:val="36"/>
        </w:rPr>
        <w:t>MEMORIAL DESCRITIVO</w:t>
      </w:r>
    </w:p>
    <w:p w:rsidR="007111F8" w:rsidRPr="0064515B" w:rsidRDefault="00B11B4C" w:rsidP="00B11B4C">
      <w:pPr>
        <w:tabs>
          <w:tab w:val="left" w:pos="5940"/>
        </w:tabs>
        <w:rPr>
          <w:rFonts w:ascii="Courier New" w:hAnsi="Courier New" w:cs="Courier New"/>
          <w:b/>
          <w:sz w:val="36"/>
          <w:szCs w:val="36"/>
        </w:rPr>
      </w:pPr>
      <w:r>
        <w:rPr>
          <w:rFonts w:ascii="Courier New" w:hAnsi="Courier New" w:cs="Courier New"/>
          <w:b/>
          <w:sz w:val="36"/>
          <w:szCs w:val="36"/>
        </w:rPr>
        <w:tab/>
      </w:r>
    </w:p>
    <w:p w:rsidR="00523CB7" w:rsidRPr="0064515B" w:rsidRDefault="00523CB7" w:rsidP="00FF72FC">
      <w:pPr>
        <w:spacing w:line="360" w:lineRule="auto"/>
        <w:rPr>
          <w:rFonts w:ascii="Courier New" w:hAnsi="Courier New" w:cs="Courier New"/>
        </w:rPr>
      </w:pPr>
    </w:p>
    <w:p w:rsidR="00523CB7" w:rsidRDefault="007111F8" w:rsidP="003A60F2">
      <w:pPr>
        <w:spacing w:line="360" w:lineRule="auto"/>
        <w:jc w:val="both"/>
        <w:rPr>
          <w:rFonts w:ascii="Courier New" w:hAnsi="Courier New" w:cs="Courier New"/>
          <w:b/>
        </w:rPr>
      </w:pPr>
      <w:r>
        <w:rPr>
          <w:rFonts w:ascii="Courier New" w:hAnsi="Courier New" w:cs="Courier New"/>
          <w:b/>
        </w:rPr>
        <w:t>DADOS DA OBRA</w:t>
      </w:r>
    </w:p>
    <w:tbl>
      <w:tblPr>
        <w:tblW w:w="9620" w:type="dxa"/>
        <w:tblLayout w:type="fixed"/>
        <w:tblLook w:val="04A0"/>
      </w:tblPr>
      <w:tblGrid>
        <w:gridCol w:w="2660"/>
        <w:gridCol w:w="6960"/>
      </w:tblGrid>
      <w:tr w:rsidR="007111F8" w:rsidTr="007111F8">
        <w:tc>
          <w:tcPr>
            <w:tcW w:w="2660" w:type="dxa"/>
            <w:vAlign w:val="center"/>
          </w:tcPr>
          <w:p w:rsidR="007111F8" w:rsidRPr="007111F8" w:rsidRDefault="007111F8" w:rsidP="007111F8">
            <w:pPr>
              <w:rPr>
                <w:rFonts w:ascii="Courier New" w:hAnsi="Courier New" w:cs="Courier New"/>
              </w:rPr>
            </w:pPr>
            <w:r w:rsidRPr="007111F8">
              <w:rPr>
                <w:rFonts w:ascii="Courier New" w:hAnsi="Courier New" w:cs="Courier New"/>
                <w:b/>
                <w:bCs/>
                <w:iCs/>
              </w:rPr>
              <w:t>OBJETO:</w:t>
            </w:r>
          </w:p>
        </w:tc>
        <w:tc>
          <w:tcPr>
            <w:tcW w:w="6960" w:type="dxa"/>
          </w:tcPr>
          <w:p w:rsidR="007111F8" w:rsidRPr="007111F8" w:rsidRDefault="007111F8" w:rsidP="007111F8">
            <w:pPr>
              <w:spacing w:line="276" w:lineRule="auto"/>
              <w:jc w:val="both"/>
              <w:rPr>
                <w:rFonts w:ascii="Courier New" w:hAnsi="Courier New" w:cs="Courier New"/>
                <w:b/>
              </w:rPr>
            </w:pPr>
            <w:r w:rsidRPr="0064515B">
              <w:rPr>
                <w:rFonts w:ascii="Courier New" w:hAnsi="Courier New" w:cs="Courier New"/>
                <w:b/>
              </w:rPr>
              <w:t xml:space="preserve">CONSTRUÇÃO </w:t>
            </w:r>
            <w:r>
              <w:rPr>
                <w:rFonts w:ascii="Courier New" w:hAnsi="Courier New" w:cs="Courier New"/>
                <w:b/>
              </w:rPr>
              <w:t>DE UNIDADE DE HABITAÇÃO POPULAR EM MADEIRA</w:t>
            </w:r>
          </w:p>
        </w:tc>
      </w:tr>
      <w:tr w:rsidR="007111F8" w:rsidTr="007111F8">
        <w:tc>
          <w:tcPr>
            <w:tcW w:w="2660" w:type="dxa"/>
            <w:vAlign w:val="center"/>
          </w:tcPr>
          <w:p w:rsidR="007111F8" w:rsidRPr="007111F8" w:rsidRDefault="007111F8" w:rsidP="007111F8">
            <w:pPr>
              <w:rPr>
                <w:rFonts w:ascii="Courier New" w:hAnsi="Courier New" w:cs="Courier New"/>
              </w:rPr>
            </w:pPr>
            <w:r w:rsidRPr="007111F8">
              <w:rPr>
                <w:rFonts w:ascii="Courier New" w:hAnsi="Courier New" w:cs="Courier New"/>
                <w:b/>
              </w:rPr>
              <w:t>LOCAL:</w:t>
            </w:r>
          </w:p>
        </w:tc>
        <w:tc>
          <w:tcPr>
            <w:tcW w:w="6960" w:type="dxa"/>
          </w:tcPr>
          <w:p w:rsidR="007111F8" w:rsidRPr="007111F8" w:rsidRDefault="007111F8" w:rsidP="007111F8">
            <w:pPr>
              <w:spacing w:line="276" w:lineRule="auto"/>
              <w:jc w:val="both"/>
              <w:rPr>
                <w:rFonts w:ascii="Courier New" w:hAnsi="Courier New" w:cs="Courier New"/>
                <w:b/>
              </w:rPr>
            </w:pPr>
            <w:r>
              <w:rPr>
                <w:rFonts w:ascii="Courier New" w:hAnsi="Courier New" w:cs="Courier New"/>
                <w:b/>
              </w:rPr>
              <w:t xml:space="preserve">LOTEAMENTO SANTO ANTONIO, CEP: 78.590-000 MUNICÍPIO DE </w:t>
            </w:r>
            <w:r w:rsidRPr="0064515B">
              <w:rPr>
                <w:rFonts w:ascii="Courier New" w:hAnsi="Courier New" w:cs="Courier New"/>
                <w:b/>
              </w:rPr>
              <w:t>PARANAÍTA - MT</w:t>
            </w:r>
          </w:p>
        </w:tc>
      </w:tr>
      <w:tr w:rsidR="007111F8" w:rsidTr="007111F8">
        <w:tc>
          <w:tcPr>
            <w:tcW w:w="2660" w:type="dxa"/>
            <w:vAlign w:val="center"/>
          </w:tcPr>
          <w:p w:rsidR="007111F8" w:rsidRPr="007111F8" w:rsidRDefault="007111F8" w:rsidP="007111F8">
            <w:pPr>
              <w:rPr>
                <w:rFonts w:ascii="Courier New" w:hAnsi="Courier New" w:cs="Courier New"/>
                <w:b/>
              </w:rPr>
            </w:pPr>
            <w:r w:rsidRPr="007111F8">
              <w:rPr>
                <w:rFonts w:ascii="Courier New" w:hAnsi="Courier New" w:cs="Courier New"/>
                <w:b/>
              </w:rPr>
              <w:t>COORDENADAS:</w:t>
            </w:r>
          </w:p>
        </w:tc>
        <w:tc>
          <w:tcPr>
            <w:tcW w:w="6960" w:type="dxa"/>
          </w:tcPr>
          <w:p w:rsidR="007111F8" w:rsidRPr="007111F8" w:rsidRDefault="007111F8" w:rsidP="007111F8">
            <w:pPr>
              <w:spacing w:line="276" w:lineRule="auto"/>
              <w:rPr>
                <w:rFonts w:ascii="Courier New" w:hAnsi="Courier New" w:cs="Courier New"/>
              </w:rPr>
            </w:pPr>
            <w:r w:rsidRPr="007111F8">
              <w:rPr>
                <w:rFonts w:ascii="Courier New" w:hAnsi="Courier New" w:cs="Courier New"/>
              </w:rPr>
              <w:t>Latitude 9°40'31.25"</w:t>
            </w:r>
            <w:r w:rsidRPr="007111F8">
              <w:rPr>
                <w:rFonts w:ascii="Courier New" w:hAnsi="Courier New" w:cs="Courier New"/>
                <w:iCs/>
              </w:rPr>
              <w:t>S</w:t>
            </w:r>
            <w:r w:rsidRPr="007111F8">
              <w:rPr>
                <w:rFonts w:ascii="Courier New" w:hAnsi="Courier New" w:cs="Courier New"/>
              </w:rPr>
              <w:t xml:space="preserve"> / Longitude 56°27'51.04</w:t>
            </w:r>
            <w:proofErr w:type="gramStart"/>
            <w:r w:rsidRPr="007111F8">
              <w:rPr>
                <w:rFonts w:ascii="Courier New" w:hAnsi="Courier New" w:cs="Courier New"/>
              </w:rPr>
              <w:t>"O</w:t>
            </w:r>
            <w:proofErr w:type="gramEnd"/>
          </w:p>
        </w:tc>
      </w:tr>
      <w:tr w:rsidR="007111F8" w:rsidTr="007111F8">
        <w:tc>
          <w:tcPr>
            <w:tcW w:w="2660" w:type="dxa"/>
            <w:vAlign w:val="center"/>
          </w:tcPr>
          <w:p w:rsidR="007111F8" w:rsidRPr="007111F8" w:rsidRDefault="007111F8" w:rsidP="007111F8">
            <w:pPr>
              <w:spacing w:line="276" w:lineRule="auto"/>
              <w:rPr>
                <w:rFonts w:ascii="Courier New" w:hAnsi="Courier New" w:cs="Courier New"/>
              </w:rPr>
            </w:pPr>
            <w:r>
              <w:rPr>
                <w:rFonts w:ascii="Courier New" w:hAnsi="Courier New" w:cs="Courier New"/>
                <w:b/>
                <w:bCs/>
                <w:iCs/>
              </w:rPr>
              <w:t>ÁREA DA UNIDADE HABITACIONAL:</w:t>
            </w:r>
          </w:p>
        </w:tc>
        <w:tc>
          <w:tcPr>
            <w:tcW w:w="6960" w:type="dxa"/>
            <w:vAlign w:val="center"/>
          </w:tcPr>
          <w:p w:rsidR="007111F8" w:rsidRPr="007111F8" w:rsidRDefault="007111F8" w:rsidP="007111F8">
            <w:pPr>
              <w:spacing w:line="276" w:lineRule="auto"/>
              <w:rPr>
                <w:rFonts w:ascii="Courier New" w:hAnsi="Courier New" w:cs="Courier New"/>
              </w:rPr>
            </w:pPr>
            <w:r w:rsidRPr="007111F8">
              <w:rPr>
                <w:rFonts w:ascii="Courier New" w:hAnsi="Courier New" w:cs="Courier New"/>
              </w:rPr>
              <w:t xml:space="preserve">54,00 </w:t>
            </w:r>
            <w:proofErr w:type="spellStart"/>
            <w:r w:rsidRPr="007111F8">
              <w:rPr>
                <w:rFonts w:ascii="Courier New" w:hAnsi="Courier New" w:cs="Courier New"/>
              </w:rPr>
              <w:t>m²</w:t>
            </w:r>
            <w:proofErr w:type="spellEnd"/>
          </w:p>
        </w:tc>
      </w:tr>
      <w:tr w:rsidR="007111F8" w:rsidTr="007111F8">
        <w:tc>
          <w:tcPr>
            <w:tcW w:w="2660" w:type="dxa"/>
            <w:vAlign w:val="center"/>
          </w:tcPr>
          <w:p w:rsidR="007111F8" w:rsidRPr="007111F8" w:rsidRDefault="007111F8" w:rsidP="007111F8">
            <w:pPr>
              <w:spacing w:line="276" w:lineRule="auto"/>
              <w:rPr>
                <w:rFonts w:ascii="Courier New" w:hAnsi="Courier New" w:cs="Courier New"/>
                <w:b/>
                <w:bCs/>
                <w:iCs/>
              </w:rPr>
            </w:pPr>
            <w:r w:rsidRPr="007111F8">
              <w:rPr>
                <w:rFonts w:ascii="Courier New" w:hAnsi="Courier New" w:cs="Courier New"/>
                <w:b/>
                <w:bCs/>
                <w:iCs/>
              </w:rPr>
              <w:t>PRAZO DE EXECUÇÃO:</w:t>
            </w:r>
          </w:p>
        </w:tc>
        <w:tc>
          <w:tcPr>
            <w:tcW w:w="6960" w:type="dxa"/>
            <w:vAlign w:val="center"/>
          </w:tcPr>
          <w:p w:rsidR="007111F8" w:rsidRPr="007111F8" w:rsidRDefault="007111F8" w:rsidP="007111F8">
            <w:pPr>
              <w:spacing w:line="276" w:lineRule="auto"/>
              <w:rPr>
                <w:rFonts w:ascii="Courier New" w:hAnsi="Courier New" w:cs="Courier New"/>
              </w:rPr>
            </w:pPr>
            <w:r>
              <w:rPr>
                <w:rFonts w:ascii="Courier New" w:hAnsi="Courier New" w:cs="Courier New"/>
              </w:rPr>
              <w:t>36</w:t>
            </w:r>
            <w:r w:rsidRPr="007111F8">
              <w:rPr>
                <w:rFonts w:ascii="Courier New" w:hAnsi="Courier New" w:cs="Courier New"/>
              </w:rPr>
              <w:t>0 dias</w:t>
            </w:r>
          </w:p>
        </w:tc>
      </w:tr>
    </w:tbl>
    <w:p w:rsidR="005776B2" w:rsidRDefault="005776B2" w:rsidP="003A60F2">
      <w:pPr>
        <w:spacing w:line="360" w:lineRule="auto"/>
        <w:jc w:val="both"/>
        <w:rPr>
          <w:rFonts w:ascii="Courier New" w:hAnsi="Courier New" w:cs="Courier New"/>
          <w:b/>
        </w:rPr>
      </w:pPr>
    </w:p>
    <w:p w:rsidR="00523CB7" w:rsidRPr="00715431" w:rsidRDefault="00523CB7" w:rsidP="003A60F2">
      <w:pPr>
        <w:spacing w:line="360" w:lineRule="auto"/>
        <w:jc w:val="both"/>
        <w:rPr>
          <w:rFonts w:ascii="Courier New" w:hAnsi="Courier New" w:cs="Courier New"/>
          <w:b/>
        </w:rPr>
      </w:pPr>
      <w:r w:rsidRPr="00715431">
        <w:rPr>
          <w:rFonts w:ascii="Courier New" w:hAnsi="Courier New" w:cs="Courier New"/>
          <w:b/>
        </w:rPr>
        <w:t>Do objetivo</w:t>
      </w:r>
    </w:p>
    <w:p w:rsidR="00523CB7" w:rsidRPr="00715431" w:rsidRDefault="00523CB7" w:rsidP="003A60F2">
      <w:pPr>
        <w:spacing w:line="360" w:lineRule="auto"/>
        <w:jc w:val="both"/>
        <w:rPr>
          <w:rFonts w:ascii="Courier New" w:hAnsi="Courier New" w:cs="Courier New"/>
          <w:sz w:val="22"/>
          <w:szCs w:val="22"/>
        </w:rPr>
      </w:pPr>
      <w:r w:rsidRPr="00715431">
        <w:rPr>
          <w:rFonts w:ascii="Courier New" w:hAnsi="Courier New" w:cs="Courier New"/>
          <w:sz w:val="22"/>
          <w:szCs w:val="22"/>
        </w:rPr>
        <w:t>O presente memorial tem como finalidade apresentar as instruções técnicas que deverão ser consideradas na execução da obra mencionada acima.</w:t>
      </w:r>
    </w:p>
    <w:p w:rsidR="00523CB7" w:rsidRPr="00715431" w:rsidRDefault="00523CB7" w:rsidP="003A60F2">
      <w:pPr>
        <w:spacing w:line="360" w:lineRule="auto"/>
        <w:jc w:val="both"/>
        <w:rPr>
          <w:rFonts w:ascii="Courier New" w:hAnsi="Courier New" w:cs="Courier New"/>
        </w:rPr>
      </w:pPr>
    </w:p>
    <w:p w:rsidR="00523CB7" w:rsidRPr="00715431" w:rsidRDefault="00523CB7" w:rsidP="003A60F2">
      <w:pPr>
        <w:spacing w:line="360" w:lineRule="auto"/>
        <w:jc w:val="both"/>
        <w:rPr>
          <w:rFonts w:ascii="Courier New" w:hAnsi="Courier New" w:cs="Courier New"/>
          <w:b/>
        </w:rPr>
      </w:pPr>
      <w:r w:rsidRPr="00715431">
        <w:rPr>
          <w:rFonts w:ascii="Courier New" w:hAnsi="Courier New" w:cs="Courier New"/>
          <w:b/>
        </w:rPr>
        <w:t>Informações técnicas</w:t>
      </w:r>
    </w:p>
    <w:p w:rsidR="00523CB7" w:rsidRPr="00715431" w:rsidRDefault="00523CB7" w:rsidP="007111F8">
      <w:pPr>
        <w:spacing w:line="360" w:lineRule="auto"/>
        <w:ind w:firstLine="709"/>
        <w:jc w:val="both"/>
        <w:rPr>
          <w:rFonts w:ascii="Courier New" w:hAnsi="Courier New" w:cs="Courier New"/>
          <w:sz w:val="22"/>
          <w:szCs w:val="22"/>
        </w:rPr>
      </w:pPr>
      <w:r w:rsidRPr="00715431">
        <w:rPr>
          <w:rFonts w:ascii="Courier New" w:hAnsi="Courier New" w:cs="Courier New"/>
          <w:sz w:val="22"/>
          <w:szCs w:val="22"/>
        </w:rPr>
        <w:t xml:space="preserve">Toda mão de obra empregada deverá ser especializada, ou receber treinamento adequado de forma a obter resultados de acabamento de 1ª qualidade em todas as etapas da construção. </w:t>
      </w:r>
    </w:p>
    <w:p w:rsidR="00523CB7" w:rsidRPr="00715431" w:rsidRDefault="00523CB7" w:rsidP="007111F8">
      <w:pPr>
        <w:spacing w:line="360" w:lineRule="auto"/>
        <w:ind w:firstLine="709"/>
        <w:jc w:val="both"/>
        <w:rPr>
          <w:rFonts w:ascii="Courier New" w:hAnsi="Courier New" w:cs="Courier New"/>
          <w:sz w:val="22"/>
          <w:szCs w:val="22"/>
        </w:rPr>
      </w:pPr>
      <w:r w:rsidRPr="00715431">
        <w:rPr>
          <w:rFonts w:ascii="Courier New" w:hAnsi="Courier New" w:cs="Courier New"/>
          <w:sz w:val="22"/>
          <w:szCs w:val="22"/>
        </w:rPr>
        <w:t xml:space="preserve">A obra será executada de acordo com o projeto de arquitetura e </w:t>
      </w:r>
      <w:proofErr w:type="gramStart"/>
      <w:r w:rsidRPr="00715431">
        <w:rPr>
          <w:rFonts w:ascii="Courier New" w:hAnsi="Courier New" w:cs="Courier New"/>
          <w:sz w:val="22"/>
          <w:szCs w:val="22"/>
        </w:rPr>
        <w:t>demais</w:t>
      </w:r>
      <w:proofErr w:type="gramEnd"/>
      <w:r w:rsidRPr="00715431">
        <w:rPr>
          <w:rFonts w:ascii="Courier New" w:hAnsi="Courier New" w:cs="Courier New"/>
          <w:sz w:val="22"/>
          <w:szCs w:val="22"/>
        </w:rPr>
        <w:t xml:space="preserve"> projetos,</w:t>
      </w:r>
      <w:r w:rsidR="00577494" w:rsidRPr="00715431">
        <w:rPr>
          <w:rFonts w:ascii="Courier New" w:hAnsi="Courier New" w:cs="Courier New"/>
          <w:sz w:val="22"/>
          <w:szCs w:val="22"/>
        </w:rPr>
        <w:t xml:space="preserve"> bem como </w:t>
      </w:r>
      <w:r w:rsidR="005776B2" w:rsidRPr="00715431">
        <w:rPr>
          <w:rFonts w:ascii="Courier New" w:hAnsi="Courier New" w:cs="Courier New"/>
          <w:sz w:val="22"/>
          <w:szCs w:val="22"/>
        </w:rPr>
        <w:t>as especificações técnicas, em caso de dúvida é necessário consultar</w:t>
      </w:r>
      <w:r w:rsidRPr="00715431">
        <w:rPr>
          <w:rFonts w:ascii="Courier New" w:hAnsi="Courier New" w:cs="Courier New"/>
          <w:sz w:val="22"/>
          <w:szCs w:val="22"/>
        </w:rPr>
        <w:t xml:space="preserve"> o autor d</w:t>
      </w:r>
      <w:r w:rsidR="00577494" w:rsidRPr="00715431">
        <w:rPr>
          <w:rFonts w:ascii="Courier New" w:hAnsi="Courier New" w:cs="Courier New"/>
          <w:sz w:val="22"/>
          <w:szCs w:val="22"/>
        </w:rPr>
        <w:t>o</w:t>
      </w:r>
      <w:r w:rsidRPr="00715431">
        <w:rPr>
          <w:rFonts w:ascii="Courier New" w:hAnsi="Courier New" w:cs="Courier New"/>
          <w:sz w:val="22"/>
          <w:szCs w:val="22"/>
        </w:rPr>
        <w:t xml:space="preserve"> projeto para prestar esclarecimento</w:t>
      </w:r>
      <w:r w:rsidR="00577494" w:rsidRPr="00715431">
        <w:rPr>
          <w:rFonts w:ascii="Courier New" w:hAnsi="Courier New" w:cs="Courier New"/>
          <w:sz w:val="22"/>
          <w:szCs w:val="22"/>
        </w:rPr>
        <w:t>s</w:t>
      </w:r>
      <w:r w:rsidRPr="00715431">
        <w:rPr>
          <w:rFonts w:ascii="Courier New" w:hAnsi="Courier New" w:cs="Courier New"/>
          <w:sz w:val="22"/>
          <w:szCs w:val="22"/>
        </w:rPr>
        <w:t>.</w:t>
      </w:r>
    </w:p>
    <w:p w:rsidR="00547F8B" w:rsidRPr="00715431" w:rsidRDefault="00547F8B" w:rsidP="00547F8B">
      <w:pPr>
        <w:spacing w:line="360" w:lineRule="auto"/>
        <w:jc w:val="both"/>
        <w:rPr>
          <w:rFonts w:ascii="Courier New" w:hAnsi="Courier New" w:cs="Courier New"/>
          <w:sz w:val="22"/>
          <w:szCs w:val="22"/>
        </w:rPr>
      </w:pPr>
      <w:r w:rsidRPr="00715431">
        <w:rPr>
          <w:rFonts w:ascii="Courier New" w:hAnsi="Courier New" w:cs="Courier New"/>
          <w:sz w:val="22"/>
          <w:szCs w:val="22"/>
        </w:rPr>
        <w:tab/>
        <w:t>Em caso de omissão das especificações prev</w:t>
      </w:r>
      <w:r w:rsidR="002725A6" w:rsidRPr="00715431">
        <w:rPr>
          <w:rFonts w:ascii="Courier New" w:hAnsi="Courier New" w:cs="Courier New"/>
          <w:sz w:val="22"/>
          <w:szCs w:val="22"/>
        </w:rPr>
        <w:t>alecerá o disposto no projeto arquitetônico.</w:t>
      </w:r>
    </w:p>
    <w:p w:rsidR="002725A6" w:rsidRPr="00715431" w:rsidRDefault="002725A6" w:rsidP="00547F8B">
      <w:pPr>
        <w:spacing w:line="360" w:lineRule="auto"/>
        <w:jc w:val="both"/>
        <w:rPr>
          <w:rFonts w:ascii="Courier New" w:hAnsi="Courier New" w:cs="Courier New"/>
          <w:sz w:val="22"/>
          <w:szCs w:val="22"/>
        </w:rPr>
      </w:pPr>
      <w:r w:rsidRPr="00715431">
        <w:rPr>
          <w:rFonts w:ascii="Courier New" w:hAnsi="Courier New" w:cs="Courier New"/>
          <w:sz w:val="22"/>
          <w:szCs w:val="22"/>
        </w:rPr>
        <w:tab/>
        <w:t xml:space="preserve">Quanto </w:t>
      </w:r>
      <w:proofErr w:type="gramStart"/>
      <w:r w:rsidRPr="00715431">
        <w:rPr>
          <w:rFonts w:ascii="Courier New" w:hAnsi="Courier New" w:cs="Courier New"/>
          <w:sz w:val="22"/>
          <w:szCs w:val="22"/>
        </w:rPr>
        <w:t>a</w:t>
      </w:r>
      <w:proofErr w:type="gramEnd"/>
      <w:r w:rsidRPr="00715431">
        <w:rPr>
          <w:rFonts w:ascii="Courier New" w:hAnsi="Courier New" w:cs="Courier New"/>
          <w:sz w:val="22"/>
          <w:szCs w:val="22"/>
        </w:rPr>
        <w:t xml:space="preserve"> omissão for do projeto arquitetônico prevalecerá o disposto nas especificações.</w:t>
      </w:r>
    </w:p>
    <w:p w:rsidR="002725A6" w:rsidRPr="00715431" w:rsidRDefault="002725A6" w:rsidP="00547F8B">
      <w:pPr>
        <w:spacing w:line="360" w:lineRule="auto"/>
        <w:jc w:val="both"/>
        <w:rPr>
          <w:rFonts w:ascii="Courier New" w:hAnsi="Courier New" w:cs="Courier New"/>
          <w:sz w:val="22"/>
          <w:szCs w:val="22"/>
        </w:rPr>
      </w:pPr>
      <w:r w:rsidRPr="00715431">
        <w:rPr>
          <w:rFonts w:ascii="Courier New" w:hAnsi="Courier New" w:cs="Courier New"/>
          <w:sz w:val="22"/>
          <w:szCs w:val="22"/>
        </w:rPr>
        <w:tab/>
        <w:t>Os projetos complementares prevalecerão sobre o arquitetônico no caso de discrepâncias.</w:t>
      </w:r>
    </w:p>
    <w:p w:rsidR="002725A6" w:rsidRPr="00715431" w:rsidRDefault="002725A6" w:rsidP="00547F8B">
      <w:pPr>
        <w:spacing w:line="360" w:lineRule="auto"/>
        <w:jc w:val="both"/>
        <w:rPr>
          <w:rFonts w:ascii="Courier New" w:hAnsi="Courier New" w:cs="Courier New"/>
          <w:sz w:val="22"/>
          <w:szCs w:val="22"/>
        </w:rPr>
      </w:pPr>
    </w:p>
    <w:p w:rsidR="002725A6" w:rsidRPr="00715431" w:rsidRDefault="002725A6" w:rsidP="00715431">
      <w:pPr>
        <w:spacing w:line="360" w:lineRule="auto"/>
        <w:ind w:firstLine="709"/>
        <w:jc w:val="both"/>
        <w:rPr>
          <w:rFonts w:ascii="Courier New" w:hAnsi="Courier New" w:cs="Courier New"/>
          <w:sz w:val="22"/>
          <w:szCs w:val="22"/>
        </w:rPr>
      </w:pPr>
      <w:r w:rsidRPr="00715431">
        <w:rPr>
          <w:rFonts w:ascii="Courier New" w:hAnsi="Courier New" w:cs="Courier New"/>
          <w:sz w:val="22"/>
          <w:szCs w:val="22"/>
        </w:rPr>
        <w:lastRenderedPageBreak/>
        <w:t>Em casos especiais os critérios acima estabelecidos poderão ser alterados durante a execução da obra, mediante prévio entendimento entre a CONTRATADA e a CONTRATANTE, entendimento este cujas conclusões deverão ser expressas por escrito.</w:t>
      </w:r>
    </w:p>
    <w:p w:rsidR="002725A6" w:rsidRPr="00715431" w:rsidRDefault="002725A6" w:rsidP="00715431">
      <w:pPr>
        <w:spacing w:line="360" w:lineRule="auto"/>
        <w:ind w:firstLine="709"/>
        <w:jc w:val="both"/>
        <w:rPr>
          <w:rFonts w:ascii="Courier New" w:hAnsi="Courier New" w:cs="Courier New"/>
          <w:sz w:val="22"/>
          <w:szCs w:val="22"/>
        </w:rPr>
      </w:pPr>
      <w:r w:rsidRPr="00715431">
        <w:rPr>
          <w:rFonts w:ascii="Courier New" w:hAnsi="Courier New" w:cs="Courier New"/>
          <w:sz w:val="22"/>
          <w:szCs w:val="22"/>
        </w:rPr>
        <w:t>As especificações técnicas só poderão ser modificadas, com autorização por escrito, emitida pela FISCALIZAÇÃO e concordância dos autores do projeto.</w:t>
      </w:r>
    </w:p>
    <w:p w:rsidR="00715431" w:rsidRPr="00715431" w:rsidRDefault="00715431" w:rsidP="00715431">
      <w:pPr>
        <w:spacing w:line="360" w:lineRule="auto"/>
        <w:ind w:firstLine="709"/>
        <w:jc w:val="both"/>
        <w:rPr>
          <w:rFonts w:ascii="Courier New" w:hAnsi="Courier New" w:cs="Courier New"/>
          <w:sz w:val="22"/>
          <w:szCs w:val="22"/>
        </w:rPr>
      </w:pPr>
      <w:r w:rsidRPr="00715431">
        <w:rPr>
          <w:rFonts w:ascii="Courier New" w:hAnsi="Courier New" w:cs="Courier New"/>
          <w:sz w:val="22"/>
          <w:szCs w:val="22"/>
        </w:rPr>
        <w:t>A empresa executora assumirá integral responsabilidade pela boa execução e eficiência dos serviços que efetuar, de acordo com os projetos, memorial descritivo, especificações técnicas e demais documentos técnicos fornecidos.</w:t>
      </w:r>
    </w:p>
    <w:p w:rsidR="00715431" w:rsidRPr="00715431" w:rsidRDefault="00715431" w:rsidP="00715431">
      <w:pPr>
        <w:spacing w:line="360" w:lineRule="auto"/>
        <w:ind w:firstLine="709"/>
        <w:jc w:val="both"/>
        <w:rPr>
          <w:rFonts w:ascii="Courier New" w:hAnsi="Courier New" w:cs="Courier New"/>
          <w:sz w:val="22"/>
          <w:szCs w:val="22"/>
        </w:rPr>
      </w:pPr>
      <w:r w:rsidRPr="00715431">
        <w:rPr>
          <w:rFonts w:ascii="Courier New" w:hAnsi="Courier New" w:cs="Courier New"/>
          <w:sz w:val="22"/>
          <w:szCs w:val="22"/>
        </w:rPr>
        <w:t>No momento da emissão da ordem de serviço a empresa contratada deverá providenciar ART de execução dos serviços.</w:t>
      </w:r>
    </w:p>
    <w:p w:rsidR="00715431" w:rsidRPr="00715431" w:rsidRDefault="00715431" w:rsidP="00715431">
      <w:pPr>
        <w:spacing w:line="360" w:lineRule="auto"/>
        <w:ind w:firstLine="709"/>
        <w:jc w:val="both"/>
        <w:rPr>
          <w:rFonts w:ascii="Courier New" w:hAnsi="Courier New" w:cs="Courier New"/>
          <w:sz w:val="22"/>
          <w:szCs w:val="22"/>
        </w:rPr>
      </w:pPr>
      <w:r w:rsidRPr="00715431">
        <w:rPr>
          <w:rFonts w:ascii="Courier New" w:hAnsi="Courier New" w:cs="Courier New"/>
          <w:sz w:val="22"/>
          <w:szCs w:val="22"/>
        </w:rPr>
        <w:t xml:space="preserve">Todos os colaboradores envolvidos na execução da obra deverão usar os equipamentos de proteção individual (EPI) e equipamentos de proteção coletiva (EPC). Sua utilização deve ser realizada mediante a orientação e treinamento do trabalhador sobre o uso adequado, guarda e conservação. Os </w:t>
      </w:r>
      <w:proofErr w:type="spellStart"/>
      <w:r w:rsidRPr="00715431">
        <w:rPr>
          <w:rFonts w:ascii="Courier New" w:hAnsi="Courier New" w:cs="Courier New"/>
          <w:sz w:val="22"/>
          <w:szCs w:val="22"/>
        </w:rPr>
        <w:t>EPI’s</w:t>
      </w:r>
      <w:proofErr w:type="spellEnd"/>
      <w:r w:rsidRPr="00715431">
        <w:rPr>
          <w:rFonts w:ascii="Courier New" w:hAnsi="Courier New" w:cs="Courier New"/>
          <w:sz w:val="22"/>
          <w:szCs w:val="22"/>
        </w:rPr>
        <w:t xml:space="preserve"> devem possuir certificado de aprovação (CA).</w:t>
      </w:r>
    </w:p>
    <w:p w:rsidR="00715431" w:rsidRDefault="00715431" w:rsidP="00715431">
      <w:pPr>
        <w:spacing w:line="360" w:lineRule="auto"/>
        <w:ind w:firstLine="709"/>
        <w:jc w:val="both"/>
        <w:rPr>
          <w:rFonts w:ascii="Courier New" w:hAnsi="Courier New" w:cs="Courier New"/>
          <w:sz w:val="22"/>
          <w:szCs w:val="22"/>
        </w:rPr>
      </w:pPr>
      <w:r w:rsidRPr="00715431">
        <w:rPr>
          <w:rFonts w:ascii="Courier New" w:hAnsi="Courier New" w:cs="Courier New"/>
          <w:sz w:val="22"/>
          <w:szCs w:val="22"/>
        </w:rPr>
        <w:t>Os serviços de execução das obras devem ser acompanhados por um Engenheiro Civil, bem com devem ser conduzidos por um Mestre de Obras, que deve estar no canteiro de obras diariamente, durante todo o período de execução dos serviços.</w:t>
      </w:r>
    </w:p>
    <w:p w:rsidR="00715431" w:rsidRDefault="00715431" w:rsidP="00715431">
      <w:pPr>
        <w:spacing w:line="360" w:lineRule="auto"/>
        <w:ind w:firstLine="709"/>
        <w:jc w:val="both"/>
        <w:rPr>
          <w:rFonts w:ascii="Courier New" w:hAnsi="Courier New" w:cs="Courier New"/>
          <w:sz w:val="22"/>
          <w:szCs w:val="22"/>
        </w:rPr>
      </w:pPr>
      <w:r w:rsidRPr="00A042C5">
        <w:rPr>
          <w:rFonts w:ascii="Courier New" w:hAnsi="Courier New" w:cs="Courier New"/>
          <w:b/>
          <w:sz w:val="22"/>
          <w:szCs w:val="22"/>
        </w:rPr>
        <w:t>Todo o serviço de movimento de terra / terraplenagem será executado pela CONTRATANTE</w:t>
      </w:r>
      <w:r>
        <w:rPr>
          <w:rFonts w:ascii="Courier New" w:hAnsi="Courier New" w:cs="Courier New"/>
          <w:sz w:val="22"/>
          <w:szCs w:val="22"/>
        </w:rPr>
        <w:t xml:space="preserve"> sem ônus a CONTRATADA, no entanto caberá ao responsável técnico da CONTRATADA a condução e o acompanhamento dos serviços supracitados.</w:t>
      </w:r>
    </w:p>
    <w:p w:rsidR="00715431" w:rsidRPr="00715431" w:rsidRDefault="00715431" w:rsidP="00715431">
      <w:pPr>
        <w:spacing w:line="360" w:lineRule="auto"/>
        <w:ind w:firstLine="709"/>
        <w:jc w:val="both"/>
        <w:rPr>
          <w:rFonts w:ascii="Courier New" w:hAnsi="Courier New" w:cs="Courier New"/>
          <w:sz w:val="22"/>
          <w:szCs w:val="22"/>
        </w:rPr>
        <w:sectPr w:rsidR="00715431" w:rsidRPr="00715431" w:rsidSect="00B11B4C">
          <w:headerReference w:type="even" r:id="rId8"/>
          <w:headerReference w:type="default" r:id="rId9"/>
          <w:footerReference w:type="default" r:id="rId10"/>
          <w:headerReference w:type="first" r:id="rId11"/>
          <w:footnotePr>
            <w:pos w:val="beneathText"/>
          </w:footnotePr>
          <w:pgSz w:w="11905" w:h="16837"/>
          <w:pgMar w:top="1985" w:right="1134" w:bottom="1134" w:left="1701" w:header="567" w:footer="567" w:gutter="0"/>
          <w:pgNumType w:chapStyle="1"/>
          <w:cols w:space="720"/>
          <w:docGrid w:linePitch="360"/>
        </w:sectPr>
      </w:pPr>
      <w:r w:rsidRPr="00A042C5">
        <w:rPr>
          <w:rFonts w:ascii="Courier New" w:hAnsi="Courier New" w:cs="Courier New"/>
          <w:b/>
          <w:sz w:val="22"/>
          <w:szCs w:val="22"/>
        </w:rPr>
        <w:t>Todo material construtivo</w:t>
      </w:r>
      <w:r w:rsidR="001929B5">
        <w:rPr>
          <w:rFonts w:ascii="Courier New" w:hAnsi="Courier New" w:cs="Courier New"/>
          <w:b/>
          <w:sz w:val="22"/>
          <w:szCs w:val="22"/>
        </w:rPr>
        <w:t>, inclusive a madeira</w:t>
      </w:r>
      <w:r w:rsidRPr="00A042C5">
        <w:rPr>
          <w:rFonts w:ascii="Courier New" w:hAnsi="Courier New" w:cs="Courier New"/>
          <w:b/>
          <w:sz w:val="22"/>
          <w:szCs w:val="22"/>
        </w:rPr>
        <w:t xml:space="preserve"> será fornecido pela CONTRATANTE</w:t>
      </w:r>
      <w:r w:rsidR="00A042C5" w:rsidRPr="00A042C5">
        <w:rPr>
          <w:rFonts w:ascii="Courier New" w:hAnsi="Courier New" w:cs="Courier New"/>
          <w:b/>
          <w:sz w:val="22"/>
          <w:szCs w:val="22"/>
        </w:rPr>
        <w:t>, conforme lista de materiais em anexo.</w:t>
      </w:r>
      <w:r w:rsidR="00A042C5">
        <w:rPr>
          <w:rFonts w:ascii="Courier New" w:hAnsi="Courier New" w:cs="Courier New"/>
          <w:sz w:val="22"/>
          <w:szCs w:val="22"/>
        </w:rPr>
        <w:t xml:space="preserve"> Caso haja desperdícios e/ou aplicação de forma errada, a CONTRATADA deverá arcar com os custos de aquisição dos devidos materiais.</w:t>
      </w:r>
    </w:p>
    <w:p w:rsidR="00523CB7" w:rsidRPr="0064515B" w:rsidRDefault="00E8199A" w:rsidP="00AE39E4">
      <w:pPr>
        <w:pStyle w:val="GIL"/>
      </w:pPr>
      <w:r w:rsidRPr="0064515B">
        <w:lastRenderedPageBreak/>
        <w:t xml:space="preserve">CONSTRUÇÃO </w:t>
      </w:r>
      <w:r w:rsidR="005776B2">
        <w:t>DE UNIDADE HABITAÇÃO POPULAR EM MADEIRA</w:t>
      </w:r>
    </w:p>
    <w:p w:rsidR="00523CB7" w:rsidRPr="0064515B" w:rsidRDefault="00523CB7" w:rsidP="00FF72FC">
      <w:pPr>
        <w:spacing w:line="360" w:lineRule="auto"/>
        <w:rPr>
          <w:rFonts w:ascii="Courier New" w:hAnsi="Courier New" w:cs="Courier New"/>
          <w:sz w:val="22"/>
          <w:szCs w:val="22"/>
        </w:rPr>
      </w:pPr>
    </w:p>
    <w:p w:rsidR="005776B2" w:rsidRDefault="005776B2" w:rsidP="005776B2">
      <w:pPr>
        <w:pStyle w:val="Ttulo2"/>
        <w:ind w:left="0" w:firstLine="0"/>
        <w:rPr>
          <w:rFonts w:cs="Courier New"/>
        </w:rPr>
      </w:pPr>
      <w:bookmarkStart w:id="0" w:name="_Toc500708812"/>
      <w:r>
        <w:rPr>
          <w:rFonts w:cs="Courier New"/>
        </w:rPr>
        <w:t>SERVIÇOS PRELIMINARES</w:t>
      </w:r>
    </w:p>
    <w:p w:rsidR="006B1100" w:rsidRPr="006B1100" w:rsidRDefault="006B1100" w:rsidP="006B1100">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A locação da obra será feita com piquetes de madeira, perfeitamente nivelados e aprumados, considerando as faces externas dos piquetes, respeitando os respectivos alimentos dos canteiros.</w:t>
      </w:r>
    </w:p>
    <w:p w:rsidR="006B1100" w:rsidRPr="006B1100" w:rsidRDefault="006B1100" w:rsidP="006B1100"/>
    <w:p w:rsidR="005776B2" w:rsidRDefault="005776B2" w:rsidP="00E72BC0">
      <w:pPr>
        <w:pStyle w:val="Ttulo2"/>
        <w:ind w:left="0" w:firstLine="0"/>
        <w:rPr>
          <w:rFonts w:cs="Courier New"/>
        </w:rPr>
      </w:pPr>
      <w:r>
        <w:rPr>
          <w:rFonts w:cs="Courier New"/>
        </w:rPr>
        <w:t>MOVIMENTO DE TERRA</w:t>
      </w:r>
    </w:p>
    <w:p w:rsidR="00A042C5" w:rsidRDefault="00A042C5" w:rsidP="00A042C5">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A área destinada à construção terá que ser totalmente limpa antes do início da obra que compreenderá os serviços de capina, remoção de detritos, entulhos, vegetações existentes, camada de solo orgânico e escavação, tomando os devidos cuidados com a segurança de forma a evitar danos a terceiros</w:t>
      </w:r>
      <w:r>
        <w:rPr>
          <w:rFonts w:ascii="Courier New" w:hAnsi="Courier New" w:cs="Courier New"/>
          <w:sz w:val="22"/>
          <w:szCs w:val="22"/>
        </w:rPr>
        <w:t>.</w:t>
      </w:r>
    </w:p>
    <w:p w:rsidR="00A042C5" w:rsidRDefault="00A042C5" w:rsidP="00A042C5">
      <w:pPr>
        <w:spacing w:line="360" w:lineRule="auto"/>
        <w:ind w:firstLine="709"/>
        <w:jc w:val="both"/>
        <w:rPr>
          <w:rFonts w:ascii="Courier New" w:hAnsi="Courier New" w:cs="Courier New"/>
          <w:sz w:val="22"/>
          <w:szCs w:val="22"/>
        </w:rPr>
      </w:pPr>
      <w:r w:rsidRPr="00AE05D8">
        <w:rPr>
          <w:rFonts w:ascii="Courier New" w:hAnsi="Courier New" w:cs="Courier New"/>
          <w:sz w:val="22"/>
          <w:szCs w:val="22"/>
        </w:rPr>
        <w:t xml:space="preserve">Os serviços serão liberados para a etapa seguinte após a constatação da inexistência de materiais orgânicos e solos com raízes na área </w:t>
      </w:r>
      <w:r>
        <w:rPr>
          <w:rFonts w:ascii="Courier New" w:hAnsi="Courier New" w:cs="Courier New"/>
          <w:sz w:val="22"/>
          <w:szCs w:val="22"/>
        </w:rPr>
        <w:t>de intervenção</w:t>
      </w:r>
      <w:r w:rsidRPr="00AE05D8">
        <w:rPr>
          <w:rFonts w:ascii="Courier New" w:hAnsi="Courier New" w:cs="Courier New"/>
          <w:sz w:val="22"/>
          <w:szCs w:val="22"/>
        </w:rPr>
        <w:t>. Esse material deve ser considerado inservível e de</w:t>
      </w:r>
      <w:r>
        <w:rPr>
          <w:rFonts w:ascii="Courier New" w:hAnsi="Courier New" w:cs="Courier New"/>
          <w:sz w:val="22"/>
          <w:szCs w:val="22"/>
        </w:rPr>
        <w:t>stinado a bota-fora apropriado.</w:t>
      </w:r>
    </w:p>
    <w:p w:rsidR="006B1100" w:rsidRPr="001E11B7" w:rsidRDefault="006B1100" w:rsidP="007111F8">
      <w:pPr>
        <w:spacing w:line="360" w:lineRule="auto"/>
        <w:ind w:firstLine="709"/>
        <w:jc w:val="both"/>
        <w:rPr>
          <w:rFonts w:ascii="Courier New" w:hAnsi="Courier New" w:cs="Courier New"/>
          <w:sz w:val="22"/>
          <w:szCs w:val="22"/>
        </w:rPr>
      </w:pPr>
      <w:r>
        <w:rPr>
          <w:rFonts w:ascii="Courier New" w:hAnsi="Courier New" w:cs="Courier New"/>
          <w:sz w:val="22"/>
          <w:szCs w:val="22"/>
        </w:rPr>
        <w:t xml:space="preserve">A </w:t>
      </w:r>
      <w:r w:rsidRPr="00AE05D8">
        <w:rPr>
          <w:rFonts w:ascii="Courier New" w:hAnsi="Courier New" w:cs="Courier New"/>
          <w:sz w:val="22"/>
          <w:szCs w:val="22"/>
        </w:rPr>
        <w:t xml:space="preserve">superfície do subleito da área de intervenção </w:t>
      </w:r>
      <w:r w:rsidR="002A625C">
        <w:rPr>
          <w:rFonts w:ascii="Courier New" w:hAnsi="Courier New" w:cs="Courier New"/>
          <w:sz w:val="22"/>
          <w:szCs w:val="22"/>
        </w:rPr>
        <w:t>será</w:t>
      </w:r>
      <w:r w:rsidRPr="00AE05D8">
        <w:rPr>
          <w:rFonts w:ascii="Courier New" w:hAnsi="Courier New" w:cs="Courier New"/>
          <w:sz w:val="22"/>
          <w:szCs w:val="22"/>
        </w:rPr>
        <w:t xml:space="preserve"> regularizada de modo que assuma a forma determinada pela seção transversal e demais elementos de projeto.</w:t>
      </w:r>
    </w:p>
    <w:p w:rsidR="006B1100" w:rsidRDefault="002A625C" w:rsidP="006B1100">
      <w:pPr>
        <w:spacing w:line="360" w:lineRule="auto"/>
        <w:ind w:firstLine="709"/>
        <w:jc w:val="both"/>
        <w:rPr>
          <w:rFonts w:ascii="Courier New" w:hAnsi="Courier New" w:cs="Courier New"/>
          <w:sz w:val="22"/>
          <w:szCs w:val="22"/>
        </w:rPr>
      </w:pPr>
      <w:r>
        <w:rPr>
          <w:rFonts w:ascii="Courier New" w:hAnsi="Courier New" w:cs="Courier New"/>
          <w:sz w:val="22"/>
          <w:szCs w:val="22"/>
        </w:rPr>
        <w:t>A</w:t>
      </w:r>
      <w:r w:rsidR="006B1100" w:rsidRPr="001E11B7">
        <w:rPr>
          <w:rFonts w:ascii="Courier New" w:hAnsi="Courier New" w:cs="Courier New"/>
          <w:sz w:val="22"/>
          <w:szCs w:val="22"/>
        </w:rPr>
        <w:t xml:space="preserve"> execução de cortes no terreno para conformação d</w:t>
      </w:r>
      <w:r>
        <w:rPr>
          <w:rFonts w:ascii="Courier New" w:hAnsi="Courier New" w:cs="Courier New"/>
          <w:sz w:val="22"/>
          <w:szCs w:val="22"/>
        </w:rPr>
        <w:t>as áreas nos níveis requeridos será</w:t>
      </w:r>
      <w:r w:rsidR="006B1100" w:rsidRPr="001E11B7">
        <w:rPr>
          <w:rFonts w:ascii="Courier New" w:hAnsi="Courier New" w:cs="Courier New"/>
          <w:sz w:val="22"/>
          <w:szCs w:val="22"/>
        </w:rPr>
        <w:t xml:space="preserve"> </w:t>
      </w:r>
      <w:r>
        <w:rPr>
          <w:rFonts w:ascii="Courier New" w:hAnsi="Courier New" w:cs="Courier New"/>
          <w:sz w:val="22"/>
          <w:szCs w:val="22"/>
        </w:rPr>
        <w:t xml:space="preserve">através de </w:t>
      </w:r>
      <w:r w:rsidR="006B1100" w:rsidRPr="001E11B7">
        <w:rPr>
          <w:rFonts w:ascii="Courier New" w:hAnsi="Courier New" w:cs="Courier New"/>
          <w:sz w:val="22"/>
          <w:szCs w:val="22"/>
        </w:rPr>
        <w:t xml:space="preserve">escavações </w:t>
      </w:r>
      <w:r>
        <w:rPr>
          <w:rFonts w:ascii="Courier New" w:hAnsi="Courier New" w:cs="Courier New"/>
          <w:sz w:val="22"/>
          <w:szCs w:val="22"/>
        </w:rPr>
        <w:t xml:space="preserve">dos platôs quando for constatado terreno irregular com </w:t>
      </w:r>
      <w:r w:rsidR="008E1660">
        <w:rPr>
          <w:rFonts w:ascii="Courier New" w:hAnsi="Courier New" w:cs="Courier New"/>
          <w:sz w:val="22"/>
          <w:szCs w:val="22"/>
        </w:rPr>
        <w:t>elevação</w:t>
      </w:r>
      <w:r>
        <w:rPr>
          <w:rFonts w:ascii="Courier New" w:hAnsi="Courier New" w:cs="Courier New"/>
          <w:sz w:val="22"/>
          <w:szCs w:val="22"/>
        </w:rPr>
        <w:t xml:space="preserve"> acima do nível e/ou</w:t>
      </w:r>
      <w:r w:rsidR="006B1100" w:rsidRPr="001E11B7">
        <w:rPr>
          <w:rFonts w:ascii="Courier New" w:hAnsi="Courier New" w:cs="Courier New"/>
          <w:sz w:val="22"/>
          <w:szCs w:val="22"/>
        </w:rPr>
        <w:t xml:space="preserve"> a presença de material inadequado para suporte das cargas atuantes sobre </w:t>
      </w:r>
      <w:r>
        <w:rPr>
          <w:rFonts w:ascii="Courier New" w:hAnsi="Courier New" w:cs="Courier New"/>
          <w:sz w:val="22"/>
          <w:szCs w:val="22"/>
        </w:rPr>
        <w:t>terreno</w:t>
      </w:r>
      <w:r w:rsidR="00EC588E">
        <w:rPr>
          <w:rFonts w:ascii="Courier New" w:hAnsi="Courier New" w:cs="Courier New"/>
          <w:sz w:val="22"/>
          <w:szCs w:val="22"/>
        </w:rPr>
        <w:t>.</w:t>
      </w:r>
    </w:p>
    <w:p w:rsidR="006B1100" w:rsidRPr="001E11B7" w:rsidRDefault="006B1100" w:rsidP="00EC588E">
      <w:pPr>
        <w:spacing w:line="360" w:lineRule="auto"/>
        <w:ind w:firstLine="709"/>
        <w:jc w:val="both"/>
        <w:rPr>
          <w:rFonts w:ascii="Courier New" w:hAnsi="Courier New" w:cs="Courier New"/>
          <w:sz w:val="22"/>
          <w:szCs w:val="22"/>
        </w:rPr>
      </w:pPr>
      <w:r w:rsidRPr="001E11B7">
        <w:rPr>
          <w:rFonts w:ascii="Courier New" w:hAnsi="Courier New" w:cs="Courier New"/>
          <w:sz w:val="22"/>
          <w:szCs w:val="22"/>
        </w:rPr>
        <w:t>O material de escavação não poderá ser disposto próximo da crista de taludes, o mesmo deverá ser transportado até bota-fora ou até área de estocagem definida de forma a evitar ris</w:t>
      </w:r>
      <w:r w:rsidR="00EC588E">
        <w:rPr>
          <w:rFonts w:ascii="Courier New" w:hAnsi="Courier New" w:cs="Courier New"/>
          <w:sz w:val="22"/>
          <w:szCs w:val="22"/>
        </w:rPr>
        <w:t>co de instabilidade dos mesmos.</w:t>
      </w:r>
    </w:p>
    <w:p w:rsidR="006B1100" w:rsidRDefault="006B1100" w:rsidP="006B1100">
      <w:pPr>
        <w:spacing w:line="360" w:lineRule="auto"/>
        <w:ind w:firstLine="709"/>
        <w:jc w:val="both"/>
        <w:rPr>
          <w:rFonts w:ascii="Courier New" w:hAnsi="Courier New" w:cs="Courier New"/>
          <w:sz w:val="22"/>
          <w:szCs w:val="22"/>
        </w:rPr>
      </w:pPr>
      <w:r w:rsidRPr="00D760A1">
        <w:rPr>
          <w:rFonts w:ascii="Courier New" w:hAnsi="Courier New" w:cs="Courier New"/>
          <w:sz w:val="22"/>
          <w:szCs w:val="22"/>
        </w:rPr>
        <w:t xml:space="preserve">A superfície a ser aterrada, deverá ser previamente </w:t>
      </w:r>
      <w:proofErr w:type="spellStart"/>
      <w:r w:rsidRPr="00D760A1">
        <w:rPr>
          <w:rFonts w:ascii="Courier New" w:hAnsi="Courier New" w:cs="Courier New"/>
          <w:sz w:val="22"/>
          <w:szCs w:val="22"/>
        </w:rPr>
        <w:t>escarificada</w:t>
      </w:r>
      <w:proofErr w:type="spellEnd"/>
      <w:r w:rsidRPr="00D760A1">
        <w:rPr>
          <w:rFonts w:ascii="Courier New" w:hAnsi="Courier New" w:cs="Courier New"/>
          <w:sz w:val="22"/>
          <w:szCs w:val="22"/>
        </w:rPr>
        <w:t xml:space="preserve"> até uma profundidade de 15,0</w:t>
      </w:r>
      <w:r>
        <w:rPr>
          <w:rFonts w:ascii="Courier New" w:hAnsi="Courier New" w:cs="Courier New"/>
          <w:sz w:val="22"/>
          <w:szCs w:val="22"/>
        </w:rPr>
        <w:t>0</w:t>
      </w:r>
      <w:r w:rsidRPr="00D760A1">
        <w:rPr>
          <w:rFonts w:ascii="Courier New" w:hAnsi="Courier New" w:cs="Courier New"/>
          <w:sz w:val="22"/>
          <w:szCs w:val="22"/>
        </w:rPr>
        <w:t>cm para garantir a aderência do corpo do aterro ao terreno natu</w:t>
      </w:r>
      <w:r w:rsidR="00EC588E">
        <w:rPr>
          <w:rFonts w:ascii="Courier New" w:hAnsi="Courier New" w:cs="Courier New"/>
          <w:sz w:val="22"/>
          <w:szCs w:val="22"/>
        </w:rPr>
        <w:t>ral e a homogeneidade do mesmo.</w:t>
      </w:r>
    </w:p>
    <w:p w:rsidR="006B1100" w:rsidRDefault="006B1100" w:rsidP="006B1100">
      <w:pPr>
        <w:spacing w:line="360" w:lineRule="auto"/>
        <w:ind w:firstLine="709"/>
        <w:jc w:val="both"/>
        <w:rPr>
          <w:rFonts w:ascii="Courier New" w:hAnsi="Courier New" w:cs="Courier New"/>
          <w:sz w:val="22"/>
          <w:szCs w:val="22"/>
        </w:rPr>
      </w:pPr>
      <w:r w:rsidRPr="00D760A1">
        <w:rPr>
          <w:rFonts w:ascii="Courier New" w:hAnsi="Courier New" w:cs="Courier New"/>
          <w:sz w:val="22"/>
          <w:szCs w:val="22"/>
        </w:rPr>
        <w:t>O lançamento das primeiras camadas de aterro deverá ser aprovado pela fiscalização ap</w:t>
      </w:r>
      <w:r w:rsidR="000C27E7">
        <w:rPr>
          <w:rFonts w:ascii="Courier New" w:hAnsi="Courier New" w:cs="Courier New"/>
          <w:sz w:val="22"/>
          <w:szCs w:val="22"/>
        </w:rPr>
        <w:t>ós inspeção da camada de apoio.</w:t>
      </w:r>
    </w:p>
    <w:p w:rsidR="006B1100" w:rsidRDefault="006B1100" w:rsidP="006B1100">
      <w:pPr>
        <w:spacing w:line="360" w:lineRule="auto"/>
        <w:ind w:firstLine="709"/>
        <w:jc w:val="both"/>
        <w:rPr>
          <w:rFonts w:ascii="Courier New" w:hAnsi="Courier New" w:cs="Courier New"/>
          <w:sz w:val="22"/>
          <w:szCs w:val="22"/>
        </w:rPr>
      </w:pPr>
      <w:r w:rsidRPr="00D760A1">
        <w:rPr>
          <w:rFonts w:ascii="Courier New" w:hAnsi="Courier New" w:cs="Courier New"/>
          <w:sz w:val="22"/>
          <w:szCs w:val="22"/>
        </w:rPr>
        <w:lastRenderedPageBreak/>
        <w:t>Não deverão ser lançados aterros sobre solos orgânicos moles (</w:t>
      </w:r>
      <w:proofErr w:type="spellStart"/>
      <w:r w:rsidRPr="00D760A1">
        <w:rPr>
          <w:rFonts w:ascii="Courier New" w:hAnsi="Courier New" w:cs="Courier New"/>
          <w:sz w:val="22"/>
          <w:szCs w:val="22"/>
        </w:rPr>
        <w:t>turfosos</w:t>
      </w:r>
      <w:proofErr w:type="spellEnd"/>
      <w:r w:rsidRPr="00D760A1">
        <w:rPr>
          <w:rFonts w:ascii="Courier New" w:hAnsi="Courier New" w:cs="Courier New"/>
          <w:sz w:val="22"/>
          <w:szCs w:val="22"/>
        </w:rPr>
        <w:t xml:space="preserve"> ou não) terrenos encharcados (c</w:t>
      </w:r>
      <w:r>
        <w:rPr>
          <w:rFonts w:ascii="Courier New" w:hAnsi="Courier New" w:cs="Courier New"/>
          <w:sz w:val="22"/>
          <w:szCs w:val="22"/>
        </w:rPr>
        <w:t>om</w:t>
      </w:r>
      <w:r w:rsidR="000C27E7">
        <w:rPr>
          <w:rFonts w:ascii="Courier New" w:hAnsi="Courier New" w:cs="Courier New"/>
          <w:sz w:val="22"/>
          <w:szCs w:val="22"/>
        </w:rPr>
        <w:t xml:space="preserve"> água livre), lixo, entre outros</w:t>
      </w:r>
      <w:r w:rsidRPr="00D760A1">
        <w:rPr>
          <w:rFonts w:ascii="Courier New" w:hAnsi="Courier New" w:cs="Courier New"/>
          <w:sz w:val="22"/>
          <w:szCs w:val="22"/>
        </w:rPr>
        <w:t>.</w:t>
      </w:r>
    </w:p>
    <w:p w:rsidR="006B1100" w:rsidRDefault="006B1100" w:rsidP="006B1100">
      <w:pPr>
        <w:spacing w:line="360" w:lineRule="auto"/>
        <w:ind w:firstLine="709"/>
        <w:jc w:val="both"/>
        <w:rPr>
          <w:rFonts w:ascii="Courier New" w:hAnsi="Courier New" w:cs="Courier New"/>
          <w:sz w:val="22"/>
          <w:szCs w:val="22"/>
        </w:rPr>
      </w:pPr>
      <w:r w:rsidRPr="005826C4">
        <w:rPr>
          <w:rFonts w:ascii="Courier New" w:hAnsi="Courier New" w:cs="Courier New"/>
          <w:sz w:val="22"/>
          <w:szCs w:val="22"/>
        </w:rPr>
        <w:t>Os aterros serão lançados e compactados em camadas com espessura máxima de 20</w:t>
      </w:r>
      <w:r>
        <w:rPr>
          <w:rFonts w:ascii="Courier New" w:hAnsi="Courier New" w:cs="Courier New"/>
          <w:sz w:val="22"/>
          <w:szCs w:val="22"/>
        </w:rPr>
        <w:t>,00</w:t>
      </w:r>
      <w:r w:rsidRPr="005826C4">
        <w:rPr>
          <w:rFonts w:ascii="Courier New" w:hAnsi="Courier New" w:cs="Courier New"/>
          <w:sz w:val="22"/>
          <w:szCs w:val="22"/>
        </w:rPr>
        <w:t xml:space="preserve">cm, medida antes da compactação. </w:t>
      </w:r>
    </w:p>
    <w:p w:rsidR="006B1100" w:rsidRPr="005826C4" w:rsidRDefault="006B1100" w:rsidP="006B1100">
      <w:pPr>
        <w:spacing w:line="360" w:lineRule="auto"/>
        <w:ind w:firstLine="709"/>
        <w:jc w:val="both"/>
        <w:rPr>
          <w:rFonts w:ascii="Courier New" w:hAnsi="Courier New" w:cs="Courier New"/>
          <w:sz w:val="22"/>
          <w:szCs w:val="22"/>
        </w:rPr>
      </w:pPr>
      <w:r w:rsidRPr="005826C4">
        <w:rPr>
          <w:rFonts w:ascii="Courier New" w:hAnsi="Courier New" w:cs="Courier New"/>
          <w:sz w:val="22"/>
          <w:szCs w:val="22"/>
        </w:rPr>
        <w:t xml:space="preserve">As camadas de aterro deverão atingir um grau de compactação superior a 95% do ensaio </w:t>
      </w:r>
      <w:proofErr w:type="spellStart"/>
      <w:r w:rsidRPr="005826C4">
        <w:rPr>
          <w:rFonts w:ascii="Courier New" w:hAnsi="Courier New" w:cs="Courier New"/>
          <w:sz w:val="22"/>
          <w:szCs w:val="22"/>
        </w:rPr>
        <w:t>P.N.</w:t>
      </w:r>
      <w:proofErr w:type="spellEnd"/>
    </w:p>
    <w:p w:rsidR="006B1100" w:rsidRDefault="006B1100" w:rsidP="006B1100">
      <w:pPr>
        <w:spacing w:line="360" w:lineRule="auto"/>
        <w:ind w:firstLine="709"/>
        <w:jc w:val="both"/>
        <w:rPr>
          <w:rFonts w:ascii="Courier New" w:hAnsi="Courier New" w:cs="Courier New"/>
          <w:sz w:val="22"/>
          <w:szCs w:val="22"/>
        </w:rPr>
      </w:pPr>
      <w:r w:rsidRPr="005826C4">
        <w:rPr>
          <w:rFonts w:ascii="Courier New" w:hAnsi="Courier New" w:cs="Courier New"/>
          <w:sz w:val="22"/>
          <w:szCs w:val="22"/>
        </w:rPr>
        <w:t>O material proveniente das áreas de corte poderá ser aproveitado, desde que apresente características</w:t>
      </w:r>
      <w:r w:rsidR="000C27E7">
        <w:rPr>
          <w:rFonts w:ascii="Courier New" w:hAnsi="Courier New" w:cs="Courier New"/>
          <w:sz w:val="22"/>
          <w:szCs w:val="22"/>
        </w:rPr>
        <w:t xml:space="preserve"> uniformes e qualidade adequada, </w:t>
      </w:r>
      <w:r w:rsidRPr="005826C4">
        <w:rPr>
          <w:rFonts w:ascii="Courier New" w:hAnsi="Courier New" w:cs="Courier New"/>
          <w:sz w:val="22"/>
          <w:szCs w:val="22"/>
        </w:rPr>
        <w:t xml:space="preserve">após aprovação da fiscalização. </w:t>
      </w:r>
    </w:p>
    <w:p w:rsidR="006B1100" w:rsidRDefault="006B1100" w:rsidP="006B1100">
      <w:pPr>
        <w:spacing w:line="360" w:lineRule="auto"/>
        <w:ind w:firstLine="709"/>
        <w:jc w:val="both"/>
        <w:rPr>
          <w:rFonts w:ascii="Courier New" w:hAnsi="Courier New" w:cs="Courier New"/>
          <w:sz w:val="22"/>
          <w:szCs w:val="22"/>
        </w:rPr>
      </w:pPr>
      <w:r w:rsidRPr="005826C4">
        <w:rPr>
          <w:rFonts w:ascii="Courier New" w:hAnsi="Courier New" w:cs="Courier New"/>
          <w:sz w:val="22"/>
          <w:szCs w:val="22"/>
        </w:rPr>
        <w:t xml:space="preserve">A compactação do material em áreas confinadas deverá ser cuidadosa, utilizando equipamentos de pequeno porte de forma a garantir a homogeneidade do corpo de aterro. </w:t>
      </w:r>
    </w:p>
    <w:p w:rsidR="006B1100" w:rsidRDefault="006B1100" w:rsidP="006B1100">
      <w:pPr>
        <w:spacing w:line="360" w:lineRule="auto"/>
        <w:ind w:firstLine="709"/>
        <w:jc w:val="both"/>
        <w:rPr>
          <w:rFonts w:ascii="Courier New" w:hAnsi="Courier New" w:cs="Courier New"/>
          <w:sz w:val="22"/>
          <w:szCs w:val="22"/>
        </w:rPr>
      </w:pPr>
      <w:r w:rsidRPr="005826C4">
        <w:rPr>
          <w:rFonts w:ascii="Courier New" w:hAnsi="Courier New" w:cs="Courier New"/>
          <w:sz w:val="22"/>
          <w:szCs w:val="22"/>
        </w:rPr>
        <w:t>Deverá ser garantido um caimento adequado</w:t>
      </w:r>
      <w:r>
        <w:rPr>
          <w:rFonts w:ascii="Courier New" w:hAnsi="Courier New" w:cs="Courier New"/>
          <w:sz w:val="22"/>
          <w:szCs w:val="22"/>
        </w:rPr>
        <w:t xml:space="preserve"> de 1,0%</w:t>
      </w:r>
      <w:r w:rsidRPr="005826C4">
        <w:rPr>
          <w:rFonts w:ascii="Courier New" w:hAnsi="Courier New" w:cs="Courier New"/>
          <w:sz w:val="22"/>
          <w:szCs w:val="22"/>
        </w:rPr>
        <w:t xml:space="preserve"> para promover a drenagem superficial </w:t>
      </w:r>
      <w:r>
        <w:rPr>
          <w:rFonts w:ascii="Courier New" w:hAnsi="Courier New" w:cs="Courier New"/>
          <w:sz w:val="22"/>
          <w:szCs w:val="22"/>
        </w:rPr>
        <w:t>em direção à guia/rua</w:t>
      </w:r>
      <w:r w:rsidR="000C27E7">
        <w:rPr>
          <w:rFonts w:ascii="Courier New" w:hAnsi="Courier New" w:cs="Courier New"/>
          <w:sz w:val="22"/>
          <w:szCs w:val="22"/>
        </w:rPr>
        <w:t>.</w:t>
      </w:r>
    </w:p>
    <w:p w:rsidR="006B1100" w:rsidRPr="006B1100" w:rsidRDefault="006B1100" w:rsidP="006B1100"/>
    <w:p w:rsidR="005776B2" w:rsidRDefault="005776B2" w:rsidP="00E72BC0">
      <w:pPr>
        <w:pStyle w:val="Ttulo2"/>
        <w:ind w:left="0" w:firstLine="0"/>
        <w:rPr>
          <w:rFonts w:cs="Courier New"/>
        </w:rPr>
      </w:pPr>
      <w:r>
        <w:rPr>
          <w:rFonts w:cs="Courier New"/>
        </w:rPr>
        <w:t>INFRAESTRUTURA (RADIER E PILARETES)</w:t>
      </w:r>
    </w:p>
    <w:p w:rsidR="00547F8B" w:rsidRDefault="0009136B" w:rsidP="00B80CB1">
      <w:pPr>
        <w:spacing w:line="360" w:lineRule="auto"/>
        <w:ind w:firstLine="709"/>
        <w:jc w:val="both"/>
        <w:rPr>
          <w:rFonts w:ascii="Courier New" w:hAnsi="Courier New" w:cs="Courier New"/>
          <w:sz w:val="22"/>
          <w:szCs w:val="22"/>
        </w:rPr>
      </w:pPr>
      <w:r>
        <w:rPr>
          <w:rFonts w:ascii="Courier New" w:hAnsi="Courier New" w:cs="Courier New"/>
          <w:sz w:val="22"/>
          <w:szCs w:val="22"/>
        </w:rPr>
        <w:t>A fundação será do tipo “</w:t>
      </w:r>
      <w:proofErr w:type="spellStart"/>
      <w:r>
        <w:rPr>
          <w:rFonts w:ascii="Courier New" w:hAnsi="Courier New" w:cs="Courier New"/>
          <w:sz w:val="22"/>
          <w:szCs w:val="22"/>
        </w:rPr>
        <w:t>radier</w:t>
      </w:r>
      <w:proofErr w:type="spellEnd"/>
      <w:r>
        <w:rPr>
          <w:rFonts w:ascii="Courier New" w:hAnsi="Courier New" w:cs="Courier New"/>
          <w:sz w:val="22"/>
          <w:szCs w:val="22"/>
        </w:rPr>
        <w:t xml:space="preserve">”, conforme projeto estrutural, o </w:t>
      </w:r>
      <w:proofErr w:type="spellStart"/>
      <w:r>
        <w:rPr>
          <w:rFonts w:ascii="Courier New" w:hAnsi="Courier New" w:cs="Courier New"/>
          <w:sz w:val="22"/>
          <w:szCs w:val="22"/>
        </w:rPr>
        <w:t>radier</w:t>
      </w:r>
      <w:proofErr w:type="spellEnd"/>
      <w:r>
        <w:rPr>
          <w:rFonts w:ascii="Courier New" w:hAnsi="Courier New" w:cs="Courier New"/>
          <w:sz w:val="22"/>
          <w:szCs w:val="22"/>
        </w:rPr>
        <w:t xml:space="preserve"> consiste em uma laje em concreto armado </w:t>
      </w:r>
      <w:r w:rsidR="00A8725E">
        <w:rPr>
          <w:rFonts w:ascii="Courier New" w:hAnsi="Courier New" w:cs="Courier New"/>
          <w:sz w:val="22"/>
          <w:szCs w:val="22"/>
        </w:rPr>
        <w:t>cuja</w:t>
      </w:r>
      <w:r>
        <w:rPr>
          <w:rFonts w:ascii="Courier New" w:hAnsi="Courier New" w:cs="Courier New"/>
          <w:sz w:val="22"/>
          <w:szCs w:val="22"/>
        </w:rPr>
        <w:t xml:space="preserve"> qual toda a estrutura se apóia.</w:t>
      </w:r>
    </w:p>
    <w:p w:rsidR="00B80CB1" w:rsidRDefault="00B80CB1" w:rsidP="00B80CB1">
      <w:pPr>
        <w:spacing w:line="360" w:lineRule="auto"/>
        <w:ind w:firstLine="709"/>
        <w:jc w:val="both"/>
        <w:rPr>
          <w:rFonts w:ascii="Courier New" w:hAnsi="Courier New" w:cs="Courier New"/>
          <w:sz w:val="22"/>
          <w:szCs w:val="22"/>
        </w:rPr>
      </w:pPr>
      <w:r>
        <w:rPr>
          <w:rFonts w:ascii="Courier New" w:hAnsi="Courier New" w:cs="Courier New"/>
          <w:sz w:val="22"/>
          <w:szCs w:val="22"/>
        </w:rPr>
        <w:t xml:space="preserve">Antes de executar o </w:t>
      </w:r>
      <w:proofErr w:type="spellStart"/>
      <w:r>
        <w:rPr>
          <w:rFonts w:ascii="Courier New" w:hAnsi="Courier New" w:cs="Courier New"/>
          <w:sz w:val="22"/>
          <w:szCs w:val="22"/>
        </w:rPr>
        <w:t>radier</w:t>
      </w:r>
      <w:proofErr w:type="spellEnd"/>
      <w:r>
        <w:rPr>
          <w:rFonts w:ascii="Courier New" w:hAnsi="Courier New" w:cs="Courier New"/>
          <w:sz w:val="22"/>
          <w:szCs w:val="22"/>
        </w:rPr>
        <w:t xml:space="preserve"> </w:t>
      </w:r>
      <w:r w:rsidR="00AF6B70">
        <w:rPr>
          <w:rFonts w:ascii="Courier New" w:hAnsi="Courier New" w:cs="Courier New"/>
          <w:sz w:val="22"/>
          <w:szCs w:val="22"/>
        </w:rPr>
        <w:t>é</w:t>
      </w:r>
      <w:r>
        <w:rPr>
          <w:rFonts w:ascii="Courier New" w:hAnsi="Courier New" w:cs="Courier New"/>
          <w:sz w:val="22"/>
          <w:szCs w:val="22"/>
        </w:rPr>
        <w:t xml:space="preserve"> necessário posicionar as tubulações das instalações </w:t>
      </w:r>
      <w:proofErr w:type="spellStart"/>
      <w:r>
        <w:rPr>
          <w:rFonts w:ascii="Courier New" w:hAnsi="Courier New" w:cs="Courier New"/>
          <w:sz w:val="22"/>
          <w:szCs w:val="22"/>
        </w:rPr>
        <w:t>hidrossanitárias</w:t>
      </w:r>
      <w:proofErr w:type="spellEnd"/>
      <w:r>
        <w:rPr>
          <w:rFonts w:ascii="Courier New" w:hAnsi="Courier New" w:cs="Courier New"/>
          <w:sz w:val="22"/>
          <w:szCs w:val="22"/>
        </w:rPr>
        <w:t xml:space="preserve"> e o </w:t>
      </w:r>
      <w:proofErr w:type="spellStart"/>
      <w:r>
        <w:rPr>
          <w:rFonts w:ascii="Courier New" w:hAnsi="Courier New" w:cs="Courier New"/>
          <w:sz w:val="22"/>
          <w:szCs w:val="22"/>
        </w:rPr>
        <w:t>eletroduto</w:t>
      </w:r>
      <w:proofErr w:type="spellEnd"/>
      <w:r>
        <w:rPr>
          <w:rFonts w:ascii="Courier New" w:hAnsi="Courier New" w:cs="Courier New"/>
          <w:sz w:val="22"/>
          <w:szCs w:val="22"/>
        </w:rPr>
        <w:t xml:space="preserve"> de PVC </w:t>
      </w:r>
      <w:r w:rsidR="00712EF4">
        <w:rPr>
          <w:rFonts w:ascii="Courier New" w:hAnsi="Courier New" w:cs="Courier New"/>
          <w:sz w:val="22"/>
          <w:szCs w:val="22"/>
        </w:rPr>
        <w:t>rígido para a alimentação do quadro de distribuição elétrica, conforme projeto e com rigorosa precisão.</w:t>
      </w:r>
      <w:r>
        <w:rPr>
          <w:rFonts w:ascii="Courier New" w:hAnsi="Courier New" w:cs="Courier New"/>
          <w:sz w:val="22"/>
          <w:szCs w:val="22"/>
        </w:rPr>
        <w:t xml:space="preserve"> </w:t>
      </w:r>
    </w:p>
    <w:p w:rsidR="00D9119C" w:rsidRDefault="00712EF4" w:rsidP="00B80CB1">
      <w:pPr>
        <w:spacing w:line="360" w:lineRule="auto"/>
        <w:ind w:firstLine="709"/>
        <w:jc w:val="both"/>
        <w:rPr>
          <w:rFonts w:ascii="Courier New" w:hAnsi="Courier New" w:cs="Courier New"/>
          <w:sz w:val="22"/>
          <w:szCs w:val="22"/>
        </w:rPr>
      </w:pPr>
      <w:r>
        <w:rPr>
          <w:rFonts w:ascii="Courier New" w:hAnsi="Courier New" w:cs="Courier New"/>
          <w:sz w:val="22"/>
          <w:szCs w:val="22"/>
        </w:rPr>
        <w:t>A área de fôrma</w:t>
      </w:r>
      <w:r w:rsidR="00B80CB1">
        <w:rPr>
          <w:rFonts w:ascii="Courier New" w:hAnsi="Courier New" w:cs="Courier New"/>
          <w:sz w:val="22"/>
          <w:szCs w:val="22"/>
        </w:rPr>
        <w:t xml:space="preserve"> onde será executado o </w:t>
      </w:r>
      <w:proofErr w:type="spellStart"/>
      <w:r w:rsidR="00D9119C">
        <w:rPr>
          <w:rFonts w:ascii="Courier New" w:hAnsi="Courier New" w:cs="Courier New"/>
          <w:sz w:val="22"/>
          <w:szCs w:val="22"/>
        </w:rPr>
        <w:t>radier</w:t>
      </w:r>
      <w:proofErr w:type="spellEnd"/>
      <w:r>
        <w:rPr>
          <w:rFonts w:ascii="Courier New" w:hAnsi="Courier New" w:cs="Courier New"/>
          <w:sz w:val="22"/>
          <w:szCs w:val="22"/>
        </w:rPr>
        <w:t xml:space="preserve"> deverá</w:t>
      </w:r>
      <w:r w:rsidR="00D9119C">
        <w:rPr>
          <w:rFonts w:ascii="Courier New" w:hAnsi="Courier New" w:cs="Courier New"/>
          <w:sz w:val="22"/>
          <w:szCs w:val="22"/>
        </w:rPr>
        <w:t xml:space="preserve"> ser </w:t>
      </w:r>
      <w:r>
        <w:rPr>
          <w:rFonts w:ascii="Courier New" w:hAnsi="Courier New" w:cs="Courier New"/>
          <w:sz w:val="22"/>
          <w:szCs w:val="22"/>
        </w:rPr>
        <w:t>coberta com lona plástica 150</w:t>
      </w:r>
      <w:r w:rsidR="00D9119C">
        <w:rPr>
          <w:rFonts w:ascii="Courier New" w:hAnsi="Courier New" w:cs="Courier New"/>
          <w:sz w:val="22"/>
          <w:szCs w:val="22"/>
        </w:rPr>
        <w:t xml:space="preserve"> </w:t>
      </w:r>
      <w:proofErr w:type="spellStart"/>
      <w:r w:rsidR="00D9119C">
        <w:rPr>
          <w:rFonts w:ascii="Courier New" w:hAnsi="Courier New" w:cs="Courier New"/>
          <w:sz w:val="22"/>
          <w:szCs w:val="22"/>
        </w:rPr>
        <w:t>micras</w:t>
      </w:r>
      <w:proofErr w:type="spellEnd"/>
      <w:r>
        <w:rPr>
          <w:rFonts w:ascii="Courier New" w:hAnsi="Courier New" w:cs="Courier New"/>
          <w:sz w:val="22"/>
          <w:szCs w:val="22"/>
        </w:rPr>
        <w:t xml:space="preserve"> para impermeabilização</w:t>
      </w:r>
      <w:r w:rsidR="00D9119C">
        <w:rPr>
          <w:rFonts w:ascii="Courier New" w:hAnsi="Courier New" w:cs="Courier New"/>
          <w:sz w:val="22"/>
          <w:szCs w:val="22"/>
        </w:rPr>
        <w:t>.</w:t>
      </w:r>
    </w:p>
    <w:p w:rsidR="00712EF4" w:rsidRDefault="001846E7" w:rsidP="00712EF4">
      <w:pPr>
        <w:spacing w:line="360" w:lineRule="auto"/>
        <w:ind w:firstLine="709"/>
        <w:jc w:val="both"/>
        <w:rPr>
          <w:rFonts w:ascii="Courier New" w:hAnsi="Courier New" w:cs="Courier New"/>
          <w:sz w:val="22"/>
          <w:szCs w:val="22"/>
        </w:rPr>
      </w:pPr>
      <w:r>
        <w:rPr>
          <w:rFonts w:ascii="Courier New" w:hAnsi="Courier New" w:cs="Courier New"/>
          <w:sz w:val="22"/>
          <w:szCs w:val="22"/>
        </w:rPr>
        <w:t xml:space="preserve">A armação da </w:t>
      </w:r>
      <w:proofErr w:type="spellStart"/>
      <w:r>
        <w:rPr>
          <w:rFonts w:ascii="Courier New" w:hAnsi="Courier New" w:cs="Courier New"/>
          <w:sz w:val="22"/>
          <w:szCs w:val="22"/>
        </w:rPr>
        <w:t>radier</w:t>
      </w:r>
      <w:proofErr w:type="spellEnd"/>
      <w:r>
        <w:rPr>
          <w:rFonts w:ascii="Courier New" w:hAnsi="Courier New" w:cs="Courier New"/>
          <w:sz w:val="22"/>
          <w:szCs w:val="22"/>
        </w:rPr>
        <w:t xml:space="preserve"> será com tela Q-196, com espaçador tipo pino em plástico ou concreto</w:t>
      </w:r>
      <w:r w:rsidR="00712EF4">
        <w:rPr>
          <w:rFonts w:ascii="Courier New" w:hAnsi="Courier New" w:cs="Courier New"/>
          <w:sz w:val="22"/>
          <w:szCs w:val="22"/>
        </w:rPr>
        <w:t xml:space="preserve">, deverá também posicionar os arranques para </w:t>
      </w:r>
      <w:proofErr w:type="spellStart"/>
      <w:r w:rsidR="00712EF4">
        <w:rPr>
          <w:rFonts w:ascii="Courier New" w:hAnsi="Courier New" w:cs="Courier New"/>
          <w:sz w:val="22"/>
          <w:szCs w:val="22"/>
        </w:rPr>
        <w:t>pilaretes</w:t>
      </w:r>
      <w:proofErr w:type="spellEnd"/>
      <w:r w:rsidR="00712EF4">
        <w:rPr>
          <w:rFonts w:ascii="Courier New" w:hAnsi="Courier New" w:cs="Courier New"/>
          <w:sz w:val="22"/>
          <w:szCs w:val="22"/>
        </w:rPr>
        <w:t xml:space="preserve"> e pilares conforme projeto</w:t>
      </w:r>
      <w:r>
        <w:rPr>
          <w:rFonts w:ascii="Courier New" w:hAnsi="Courier New" w:cs="Courier New"/>
          <w:sz w:val="22"/>
          <w:szCs w:val="22"/>
        </w:rPr>
        <w:t>.</w:t>
      </w:r>
    </w:p>
    <w:p w:rsidR="00547F8B" w:rsidRDefault="001846E7" w:rsidP="00712EF4">
      <w:pPr>
        <w:spacing w:line="360" w:lineRule="auto"/>
        <w:ind w:firstLine="709"/>
        <w:jc w:val="both"/>
        <w:rPr>
          <w:rFonts w:ascii="Courier New" w:hAnsi="Courier New" w:cs="Courier New"/>
          <w:sz w:val="22"/>
          <w:szCs w:val="22"/>
        </w:rPr>
      </w:pPr>
      <w:r>
        <w:rPr>
          <w:rFonts w:ascii="Courier New" w:hAnsi="Courier New" w:cs="Courier New"/>
          <w:sz w:val="22"/>
          <w:szCs w:val="22"/>
        </w:rPr>
        <w:t xml:space="preserve">O concreto para </w:t>
      </w:r>
      <w:proofErr w:type="spellStart"/>
      <w:r>
        <w:rPr>
          <w:rFonts w:ascii="Courier New" w:hAnsi="Courier New" w:cs="Courier New"/>
          <w:sz w:val="22"/>
          <w:szCs w:val="22"/>
        </w:rPr>
        <w:t>radier</w:t>
      </w:r>
      <w:proofErr w:type="spellEnd"/>
      <w:r>
        <w:rPr>
          <w:rFonts w:ascii="Courier New" w:hAnsi="Courier New" w:cs="Courier New"/>
          <w:sz w:val="22"/>
          <w:szCs w:val="22"/>
        </w:rPr>
        <w:t xml:space="preserve"> deverá ter</w:t>
      </w:r>
      <w:r w:rsidR="00894BCA">
        <w:rPr>
          <w:rFonts w:ascii="Courier New" w:hAnsi="Courier New" w:cs="Courier New"/>
          <w:sz w:val="22"/>
          <w:szCs w:val="22"/>
        </w:rPr>
        <w:t xml:space="preserve"> resistência mínima de</w:t>
      </w:r>
      <w:r>
        <w:rPr>
          <w:rFonts w:ascii="Courier New" w:hAnsi="Courier New" w:cs="Courier New"/>
          <w:sz w:val="22"/>
          <w:szCs w:val="22"/>
        </w:rPr>
        <w:t xml:space="preserve"> FCK 20MPA e </w:t>
      </w:r>
      <w:r w:rsidR="00187411">
        <w:rPr>
          <w:rFonts w:ascii="Courier New" w:hAnsi="Courier New" w:cs="Courier New"/>
          <w:sz w:val="22"/>
          <w:szCs w:val="22"/>
        </w:rPr>
        <w:t xml:space="preserve">espessura de (oito) centímetros, </w:t>
      </w:r>
      <w:r w:rsidR="00187411" w:rsidRPr="0064515B">
        <w:rPr>
          <w:rFonts w:ascii="Courier New" w:hAnsi="Courier New" w:cs="Courier New"/>
          <w:sz w:val="22"/>
          <w:szCs w:val="22"/>
        </w:rPr>
        <w:t xml:space="preserve">deve ser adensado com </w:t>
      </w:r>
      <w:proofErr w:type="spellStart"/>
      <w:r w:rsidR="00187411" w:rsidRPr="0064515B">
        <w:rPr>
          <w:rFonts w:ascii="Courier New" w:hAnsi="Courier New" w:cs="Courier New"/>
          <w:sz w:val="22"/>
          <w:szCs w:val="22"/>
        </w:rPr>
        <w:t>vibrador</w:t>
      </w:r>
      <w:proofErr w:type="spellEnd"/>
      <w:r w:rsidR="00187411" w:rsidRPr="0064515B">
        <w:rPr>
          <w:rFonts w:ascii="Courier New" w:hAnsi="Courier New" w:cs="Courier New"/>
          <w:sz w:val="22"/>
          <w:szCs w:val="22"/>
        </w:rPr>
        <w:t xml:space="preserve"> e </w:t>
      </w:r>
      <w:proofErr w:type="spellStart"/>
      <w:r w:rsidR="00187411" w:rsidRPr="0064515B">
        <w:rPr>
          <w:rFonts w:ascii="Courier New" w:hAnsi="Courier New" w:cs="Courier New"/>
          <w:sz w:val="22"/>
          <w:szCs w:val="22"/>
        </w:rPr>
        <w:t>mangote</w:t>
      </w:r>
      <w:proofErr w:type="spellEnd"/>
      <w:r w:rsidR="00187411" w:rsidRPr="0064515B">
        <w:rPr>
          <w:rFonts w:ascii="Courier New" w:hAnsi="Courier New" w:cs="Courier New"/>
          <w:sz w:val="22"/>
          <w:szCs w:val="22"/>
        </w:rPr>
        <w:t xml:space="preserve"> de </w:t>
      </w:r>
      <w:proofErr w:type="gramStart"/>
      <w:smartTag w:uri="urn:schemas-microsoft-com:office:smarttags" w:element="metricconverter">
        <w:smartTagPr>
          <w:attr w:name="ProductID" w:val="1”"/>
        </w:smartTagPr>
        <w:r w:rsidR="00187411" w:rsidRPr="0064515B">
          <w:rPr>
            <w:rFonts w:ascii="Courier New" w:hAnsi="Courier New" w:cs="Courier New"/>
            <w:sz w:val="22"/>
            <w:szCs w:val="22"/>
          </w:rPr>
          <w:t>1</w:t>
        </w:r>
        <w:proofErr w:type="gramEnd"/>
        <w:r w:rsidR="00187411" w:rsidRPr="0064515B">
          <w:rPr>
            <w:rFonts w:ascii="Courier New" w:hAnsi="Courier New" w:cs="Courier New"/>
            <w:sz w:val="22"/>
            <w:szCs w:val="22"/>
          </w:rPr>
          <w:t>”</w:t>
        </w:r>
      </w:smartTag>
      <w:r w:rsidR="00187411" w:rsidRPr="0064515B">
        <w:rPr>
          <w:rFonts w:ascii="Courier New" w:hAnsi="Courier New" w:cs="Courier New"/>
          <w:sz w:val="22"/>
          <w:szCs w:val="22"/>
        </w:rPr>
        <w:t xml:space="preserve"> de diâmetro</w:t>
      </w:r>
      <w:r w:rsidR="00187411">
        <w:rPr>
          <w:rFonts w:ascii="Courier New" w:hAnsi="Courier New" w:cs="Courier New"/>
          <w:sz w:val="22"/>
          <w:szCs w:val="22"/>
        </w:rPr>
        <w:t>.</w:t>
      </w:r>
    </w:p>
    <w:p w:rsidR="00712EF4" w:rsidRDefault="00A8725E" w:rsidP="00B80CB1">
      <w:pPr>
        <w:spacing w:line="360" w:lineRule="auto"/>
        <w:jc w:val="both"/>
        <w:rPr>
          <w:rFonts w:ascii="Courier New" w:hAnsi="Courier New" w:cs="Courier New"/>
          <w:sz w:val="22"/>
          <w:szCs w:val="22"/>
        </w:rPr>
      </w:pPr>
      <w:r>
        <w:rPr>
          <w:rFonts w:ascii="Courier New" w:hAnsi="Courier New" w:cs="Courier New"/>
          <w:sz w:val="22"/>
          <w:szCs w:val="22"/>
        </w:rPr>
        <w:tab/>
        <w:t xml:space="preserve">O nivelamento deverá ser executado com rigor prescindindo o </w:t>
      </w:r>
      <w:proofErr w:type="spellStart"/>
      <w:r>
        <w:rPr>
          <w:rFonts w:ascii="Courier New" w:hAnsi="Courier New" w:cs="Courier New"/>
          <w:sz w:val="22"/>
          <w:szCs w:val="22"/>
        </w:rPr>
        <w:t>contrapiso</w:t>
      </w:r>
      <w:proofErr w:type="spellEnd"/>
      <w:r>
        <w:rPr>
          <w:rFonts w:ascii="Courier New" w:hAnsi="Courier New" w:cs="Courier New"/>
          <w:sz w:val="22"/>
          <w:szCs w:val="22"/>
        </w:rPr>
        <w:t xml:space="preserve"> e possibilitando rec</w:t>
      </w:r>
      <w:r w:rsidR="00AF6B70">
        <w:rPr>
          <w:rFonts w:ascii="Courier New" w:hAnsi="Courier New" w:cs="Courier New"/>
          <w:sz w:val="22"/>
          <w:szCs w:val="22"/>
        </w:rPr>
        <w:t xml:space="preserve">eber diretamente o revestimento. Os ambientes laváveis deverão ter </w:t>
      </w:r>
      <w:r w:rsidR="00956687">
        <w:rPr>
          <w:rFonts w:ascii="Courier New" w:hAnsi="Courier New" w:cs="Courier New"/>
          <w:sz w:val="22"/>
          <w:szCs w:val="22"/>
        </w:rPr>
        <w:t>declividade</w:t>
      </w:r>
      <w:r w:rsidR="00AF6B70">
        <w:rPr>
          <w:rFonts w:ascii="Courier New" w:hAnsi="Courier New" w:cs="Courier New"/>
          <w:sz w:val="22"/>
          <w:szCs w:val="22"/>
        </w:rPr>
        <w:t xml:space="preserve"> mínima de 2% nas direções </w:t>
      </w:r>
      <w:r w:rsidR="00AF6B70">
        <w:rPr>
          <w:rFonts w:ascii="Courier New" w:hAnsi="Courier New" w:cs="Courier New"/>
          <w:sz w:val="22"/>
          <w:szCs w:val="22"/>
        </w:rPr>
        <w:lastRenderedPageBreak/>
        <w:t>dos ralos ou portas externas, com alinhamento superior dos rodapés em nível.</w:t>
      </w:r>
    </w:p>
    <w:p w:rsidR="00712EF4" w:rsidRDefault="00187411" w:rsidP="00B80CB1">
      <w:pPr>
        <w:spacing w:line="360" w:lineRule="auto"/>
        <w:jc w:val="both"/>
        <w:rPr>
          <w:rFonts w:ascii="Courier New" w:hAnsi="Courier New" w:cs="Courier New"/>
          <w:sz w:val="22"/>
          <w:szCs w:val="22"/>
        </w:rPr>
      </w:pPr>
      <w:r>
        <w:rPr>
          <w:rFonts w:ascii="Courier New" w:hAnsi="Courier New" w:cs="Courier New"/>
          <w:sz w:val="22"/>
          <w:szCs w:val="22"/>
        </w:rPr>
        <w:tab/>
        <w:t>A cura será feita com aplicação continua de água, durante sete dias ou mais,</w:t>
      </w:r>
      <w:r w:rsidR="00AF6B70">
        <w:rPr>
          <w:rFonts w:ascii="Courier New" w:hAnsi="Courier New" w:cs="Courier New"/>
          <w:sz w:val="22"/>
          <w:szCs w:val="22"/>
        </w:rPr>
        <w:t xml:space="preserve"> mantendo-se úmidas,</w:t>
      </w:r>
      <w:r>
        <w:rPr>
          <w:rFonts w:ascii="Courier New" w:hAnsi="Courier New" w:cs="Courier New"/>
          <w:sz w:val="22"/>
          <w:szCs w:val="22"/>
        </w:rPr>
        <w:t xml:space="preserve"> podendo executar parte da alvenaria após 72 horas, sem prejuízo para fundação.</w:t>
      </w:r>
    </w:p>
    <w:p w:rsidR="00D9119C" w:rsidRPr="0009136B" w:rsidRDefault="00D9119C" w:rsidP="00D9119C">
      <w:pPr>
        <w:jc w:val="both"/>
        <w:rPr>
          <w:rFonts w:ascii="Courier New" w:hAnsi="Courier New" w:cs="Courier New"/>
          <w:sz w:val="22"/>
          <w:szCs w:val="22"/>
        </w:rPr>
      </w:pPr>
    </w:p>
    <w:p w:rsidR="005776B2" w:rsidRDefault="005776B2" w:rsidP="00E72BC0">
      <w:pPr>
        <w:pStyle w:val="Ttulo2"/>
        <w:ind w:left="0" w:firstLine="0"/>
        <w:rPr>
          <w:rFonts w:cs="Courier New"/>
        </w:rPr>
      </w:pPr>
      <w:r>
        <w:rPr>
          <w:rFonts w:cs="Courier New"/>
        </w:rPr>
        <w:t>SUPERESTRUTURA</w:t>
      </w:r>
    </w:p>
    <w:p w:rsidR="00187411" w:rsidRPr="0064515B" w:rsidRDefault="00187411" w:rsidP="00187411">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A estrutura composta pelos pilares</w:t>
      </w:r>
      <w:r>
        <w:rPr>
          <w:rFonts w:ascii="Courier New" w:hAnsi="Courier New" w:cs="Courier New"/>
          <w:sz w:val="22"/>
          <w:szCs w:val="22"/>
        </w:rPr>
        <w:t xml:space="preserve"> e</w:t>
      </w:r>
      <w:r w:rsidRPr="0064515B">
        <w:rPr>
          <w:rFonts w:ascii="Courier New" w:hAnsi="Courier New" w:cs="Courier New"/>
          <w:sz w:val="22"/>
          <w:szCs w:val="22"/>
        </w:rPr>
        <w:t xml:space="preserve"> vigas de </w:t>
      </w:r>
      <w:r>
        <w:rPr>
          <w:rFonts w:ascii="Courier New" w:hAnsi="Courier New" w:cs="Courier New"/>
          <w:sz w:val="22"/>
          <w:szCs w:val="22"/>
        </w:rPr>
        <w:t>laje</w:t>
      </w:r>
      <w:r w:rsidRPr="0064515B">
        <w:rPr>
          <w:rFonts w:ascii="Courier New" w:hAnsi="Courier New" w:cs="Courier New"/>
          <w:sz w:val="22"/>
          <w:szCs w:val="22"/>
        </w:rPr>
        <w:t>, executada em concreto armado, utilizando aço CA-50 e CA-60 (NBR 6215:1986 e NBR 7480:1996), as fôrmas apropriadas de tábua comum, serão executadas rigorosamente conforme Projeto Estrutural.</w:t>
      </w:r>
    </w:p>
    <w:p w:rsidR="00187411" w:rsidRPr="0064515B" w:rsidRDefault="00187411" w:rsidP="00187411">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A qualidade dos materiais como concreto, aço e madeira deverá ser inspecionada e acompanhada no seu preparo para uso na obra, por profissional legalmente habilitado junto ao conselho competente.</w:t>
      </w:r>
    </w:p>
    <w:p w:rsidR="00187411" w:rsidRPr="0064515B" w:rsidRDefault="00187411" w:rsidP="00187411">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xml:space="preserve">O concreto poderá ser preparado no próprio canteiro com uso de betoneira, obedecendo </w:t>
      </w:r>
      <w:proofErr w:type="gramStart"/>
      <w:r w:rsidRPr="0064515B">
        <w:rPr>
          <w:rFonts w:ascii="Courier New" w:hAnsi="Courier New" w:cs="Courier New"/>
          <w:sz w:val="22"/>
          <w:szCs w:val="22"/>
        </w:rPr>
        <w:t>a</w:t>
      </w:r>
      <w:proofErr w:type="gramEnd"/>
      <w:r w:rsidRPr="0064515B">
        <w:rPr>
          <w:rFonts w:ascii="Courier New" w:hAnsi="Courier New" w:cs="Courier New"/>
          <w:sz w:val="22"/>
          <w:szCs w:val="22"/>
        </w:rPr>
        <w:t xml:space="preserve"> homogeneização da mistura de todos os componentes necessários (brita, areia, cimento e água), e tendo um tempo mínimo de amassamento conforme NBR própria.</w:t>
      </w:r>
    </w:p>
    <w:p w:rsidR="00187411" w:rsidRPr="0064515B" w:rsidRDefault="00187411" w:rsidP="00187411">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xml:space="preserve">A </w:t>
      </w:r>
      <w:proofErr w:type="spellStart"/>
      <w:r w:rsidRPr="0064515B">
        <w:rPr>
          <w:rFonts w:ascii="Courier New" w:hAnsi="Courier New" w:cs="Courier New"/>
          <w:sz w:val="22"/>
          <w:szCs w:val="22"/>
        </w:rPr>
        <w:t>concretagem</w:t>
      </w:r>
      <w:proofErr w:type="spellEnd"/>
      <w:r w:rsidRPr="0064515B">
        <w:rPr>
          <w:rFonts w:ascii="Courier New" w:hAnsi="Courier New" w:cs="Courier New"/>
          <w:sz w:val="22"/>
          <w:szCs w:val="22"/>
        </w:rPr>
        <w:t xml:space="preserve"> seguirá um planejamento prévio para transporte, lançamento e adensamento.</w:t>
      </w:r>
    </w:p>
    <w:p w:rsidR="00187411" w:rsidRPr="0064515B" w:rsidRDefault="00187411" w:rsidP="00187411">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xml:space="preserve">Após a </w:t>
      </w:r>
      <w:proofErr w:type="spellStart"/>
      <w:r w:rsidRPr="0064515B">
        <w:rPr>
          <w:rFonts w:ascii="Courier New" w:hAnsi="Courier New" w:cs="Courier New"/>
          <w:sz w:val="22"/>
          <w:szCs w:val="22"/>
        </w:rPr>
        <w:t>concretagem</w:t>
      </w:r>
      <w:proofErr w:type="spellEnd"/>
      <w:r w:rsidRPr="0064515B">
        <w:rPr>
          <w:rFonts w:ascii="Courier New" w:hAnsi="Courier New" w:cs="Courier New"/>
          <w:sz w:val="22"/>
          <w:szCs w:val="22"/>
        </w:rPr>
        <w:t>, enquanto não atingir o endurecimento (cura) satisfatório do concreto, este deverá ser protegido contra agentes prejudiciais como mudança de temperatura, chuva forte, agentes químicos, bem como choques e vibrações. A proteção contra secagem prematura deverá ser exigida pelo menos durante os sete primeiros dias, após o lançamento do concreto, com endurecimento constante da superfície.</w:t>
      </w:r>
    </w:p>
    <w:p w:rsidR="00187411" w:rsidRPr="0064515B" w:rsidRDefault="00187411" w:rsidP="00187411">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As fôrmas e escoramentos deverão ser executados de forma a atender as dimensões das peças da estrutura projetada. Estas serão construídas, obedecendo a Norma referente ao tema.</w:t>
      </w:r>
    </w:p>
    <w:p w:rsidR="00187411" w:rsidRPr="0064515B" w:rsidRDefault="00187411" w:rsidP="00187411">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xml:space="preserve">A retirada das fôrmas e escoramentos só poderá ser feita quando o concreto estiver suficientemente, endurecido para resistir </w:t>
      </w:r>
      <w:proofErr w:type="gramStart"/>
      <w:r w:rsidRPr="0064515B">
        <w:rPr>
          <w:rFonts w:ascii="Courier New" w:hAnsi="Courier New" w:cs="Courier New"/>
          <w:sz w:val="22"/>
          <w:szCs w:val="22"/>
        </w:rPr>
        <w:t>as</w:t>
      </w:r>
      <w:proofErr w:type="gramEnd"/>
      <w:r w:rsidRPr="0064515B">
        <w:rPr>
          <w:rFonts w:ascii="Courier New" w:hAnsi="Courier New" w:cs="Courier New"/>
          <w:sz w:val="22"/>
          <w:szCs w:val="22"/>
        </w:rPr>
        <w:t xml:space="preserve"> ações de cargas de pega ou cimento de alta resistência inicial, a retirada das fôrmas e escoramentos não deverá dar-se antes dos seguintes prazos: 03 dias, faces laterais; 14 dias, face inferior, </w:t>
      </w:r>
      <w:r w:rsidRPr="0064515B">
        <w:rPr>
          <w:rFonts w:ascii="Courier New" w:hAnsi="Courier New" w:cs="Courier New"/>
          <w:sz w:val="22"/>
          <w:szCs w:val="22"/>
        </w:rPr>
        <w:lastRenderedPageBreak/>
        <w:t xml:space="preserve">deixando pontaletes devidamente </w:t>
      </w:r>
      <w:proofErr w:type="spellStart"/>
      <w:r w:rsidRPr="0064515B">
        <w:rPr>
          <w:rFonts w:ascii="Courier New" w:hAnsi="Courier New" w:cs="Courier New"/>
          <w:sz w:val="22"/>
          <w:szCs w:val="22"/>
        </w:rPr>
        <w:t>encunhados</w:t>
      </w:r>
      <w:proofErr w:type="spellEnd"/>
      <w:r w:rsidRPr="0064515B">
        <w:rPr>
          <w:rFonts w:ascii="Courier New" w:hAnsi="Courier New" w:cs="Courier New"/>
          <w:sz w:val="22"/>
          <w:szCs w:val="22"/>
        </w:rPr>
        <w:t xml:space="preserve"> e </w:t>
      </w:r>
      <w:proofErr w:type="spellStart"/>
      <w:r w:rsidRPr="0064515B">
        <w:rPr>
          <w:rFonts w:ascii="Courier New" w:hAnsi="Courier New" w:cs="Courier New"/>
          <w:sz w:val="22"/>
          <w:szCs w:val="22"/>
        </w:rPr>
        <w:t>contraventados</w:t>
      </w:r>
      <w:proofErr w:type="spellEnd"/>
      <w:r w:rsidRPr="0064515B">
        <w:rPr>
          <w:rFonts w:ascii="Courier New" w:hAnsi="Courier New" w:cs="Courier New"/>
          <w:sz w:val="22"/>
          <w:szCs w:val="22"/>
        </w:rPr>
        <w:t>; 21 dias, face inferior sem pontaletes.</w:t>
      </w:r>
    </w:p>
    <w:p w:rsidR="00187411" w:rsidRPr="0064515B" w:rsidRDefault="00187411" w:rsidP="00187411">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xml:space="preserve">O concreto para estrutura deverá ter resistência mínima de </w:t>
      </w:r>
      <w:proofErr w:type="spellStart"/>
      <w:r w:rsidRPr="0064515B">
        <w:rPr>
          <w:rFonts w:ascii="Courier New" w:hAnsi="Courier New" w:cs="Courier New"/>
          <w:sz w:val="22"/>
          <w:szCs w:val="22"/>
        </w:rPr>
        <w:t>fck</w:t>
      </w:r>
      <w:proofErr w:type="spellEnd"/>
      <w:r w:rsidRPr="0064515B">
        <w:rPr>
          <w:rFonts w:ascii="Courier New" w:hAnsi="Courier New" w:cs="Courier New"/>
          <w:sz w:val="22"/>
          <w:szCs w:val="22"/>
        </w:rPr>
        <w:t>=</w:t>
      </w:r>
      <w:proofErr w:type="gramStart"/>
      <w:r w:rsidRPr="0064515B">
        <w:rPr>
          <w:rFonts w:ascii="Courier New" w:hAnsi="Courier New" w:cs="Courier New"/>
          <w:sz w:val="22"/>
          <w:szCs w:val="22"/>
        </w:rPr>
        <w:t>25Mpa</w:t>
      </w:r>
      <w:proofErr w:type="gramEnd"/>
      <w:r w:rsidRPr="0064515B">
        <w:rPr>
          <w:rFonts w:ascii="Courier New" w:hAnsi="Courier New" w:cs="Courier New"/>
          <w:sz w:val="22"/>
          <w:szCs w:val="22"/>
        </w:rPr>
        <w:t xml:space="preserve">, e deve ser adensado com </w:t>
      </w:r>
      <w:proofErr w:type="spellStart"/>
      <w:r w:rsidRPr="0064515B">
        <w:rPr>
          <w:rFonts w:ascii="Courier New" w:hAnsi="Courier New" w:cs="Courier New"/>
          <w:sz w:val="22"/>
          <w:szCs w:val="22"/>
        </w:rPr>
        <w:t>vibrador</w:t>
      </w:r>
      <w:proofErr w:type="spellEnd"/>
      <w:r w:rsidRPr="0064515B">
        <w:rPr>
          <w:rFonts w:ascii="Courier New" w:hAnsi="Courier New" w:cs="Courier New"/>
          <w:sz w:val="22"/>
          <w:szCs w:val="22"/>
        </w:rPr>
        <w:t xml:space="preserve"> e </w:t>
      </w:r>
      <w:proofErr w:type="spellStart"/>
      <w:r w:rsidRPr="0064515B">
        <w:rPr>
          <w:rFonts w:ascii="Courier New" w:hAnsi="Courier New" w:cs="Courier New"/>
          <w:sz w:val="22"/>
          <w:szCs w:val="22"/>
        </w:rPr>
        <w:t>mangote</w:t>
      </w:r>
      <w:proofErr w:type="spellEnd"/>
      <w:r w:rsidRPr="0064515B">
        <w:rPr>
          <w:rFonts w:ascii="Courier New" w:hAnsi="Courier New" w:cs="Courier New"/>
          <w:sz w:val="22"/>
          <w:szCs w:val="22"/>
        </w:rPr>
        <w:t xml:space="preserve"> de </w:t>
      </w:r>
      <w:smartTag w:uri="urn:schemas-microsoft-com:office:smarttags" w:element="metricconverter">
        <w:smartTagPr>
          <w:attr w:name="ProductID" w:val="1”"/>
        </w:smartTagPr>
        <w:r w:rsidRPr="0064515B">
          <w:rPr>
            <w:rFonts w:ascii="Courier New" w:hAnsi="Courier New" w:cs="Courier New"/>
            <w:sz w:val="22"/>
            <w:szCs w:val="22"/>
          </w:rPr>
          <w:t>1”</w:t>
        </w:r>
      </w:smartTag>
      <w:r w:rsidRPr="0064515B">
        <w:rPr>
          <w:rFonts w:ascii="Courier New" w:hAnsi="Courier New" w:cs="Courier New"/>
          <w:sz w:val="22"/>
          <w:szCs w:val="22"/>
        </w:rPr>
        <w:t xml:space="preserve"> de diâmetro, preparado com betoneira, observando </w:t>
      </w:r>
      <w:proofErr w:type="spellStart"/>
      <w:r w:rsidRPr="0064515B">
        <w:rPr>
          <w:rFonts w:ascii="Courier New" w:hAnsi="Courier New" w:cs="Courier New"/>
          <w:sz w:val="22"/>
          <w:szCs w:val="22"/>
        </w:rPr>
        <w:t>slamp</w:t>
      </w:r>
      <w:proofErr w:type="spellEnd"/>
      <w:r w:rsidRPr="0064515B">
        <w:rPr>
          <w:rFonts w:ascii="Courier New" w:hAnsi="Courier New" w:cs="Courier New"/>
          <w:sz w:val="22"/>
          <w:szCs w:val="22"/>
        </w:rPr>
        <w:t xml:space="preserve"> máximo de 8,00cm.</w:t>
      </w:r>
    </w:p>
    <w:p w:rsidR="00187411" w:rsidRPr="0064515B" w:rsidRDefault="00187411" w:rsidP="00187411">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xml:space="preserve">As formas serão de tábuas comuns mediante aplicação de </w:t>
      </w:r>
      <w:proofErr w:type="spellStart"/>
      <w:r w:rsidRPr="0064515B">
        <w:rPr>
          <w:rFonts w:ascii="Courier New" w:hAnsi="Courier New" w:cs="Courier New"/>
          <w:sz w:val="22"/>
          <w:szCs w:val="22"/>
        </w:rPr>
        <w:t>desmoldante</w:t>
      </w:r>
      <w:proofErr w:type="spellEnd"/>
      <w:r w:rsidRPr="0064515B">
        <w:rPr>
          <w:rFonts w:ascii="Courier New" w:hAnsi="Courier New" w:cs="Courier New"/>
          <w:sz w:val="22"/>
          <w:szCs w:val="22"/>
        </w:rPr>
        <w:t xml:space="preserve"> com </w:t>
      </w:r>
      <w:proofErr w:type="gramStart"/>
      <w:r w:rsidRPr="0064515B">
        <w:rPr>
          <w:rFonts w:ascii="Courier New" w:hAnsi="Courier New" w:cs="Courier New"/>
          <w:sz w:val="22"/>
          <w:szCs w:val="22"/>
        </w:rPr>
        <w:t>4</w:t>
      </w:r>
      <w:proofErr w:type="gramEnd"/>
      <w:r w:rsidRPr="0064515B">
        <w:rPr>
          <w:rFonts w:ascii="Courier New" w:hAnsi="Courier New" w:cs="Courier New"/>
          <w:sz w:val="22"/>
          <w:szCs w:val="22"/>
        </w:rPr>
        <w:t xml:space="preserve"> reaproveitamentos.</w:t>
      </w:r>
    </w:p>
    <w:p w:rsidR="00187411" w:rsidRPr="00187411" w:rsidRDefault="00187411" w:rsidP="00187411">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A ferragem será disposta conforme Projeto Estrutural. Observando o que prescreve a norma NBR 6118 e suas atualizações com relação aos recobrimentos da ferragem. O Aço aplicado será CA-50 para barras longitudinais e CA-60 para elementos transversais (estribos).</w:t>
      </w:r>
    </w:p>
    <w:p w:rsidR="00187411" w:rsidRPr="00187411" w:rsidRDefault="00187411" w:rsidP="00187411"/>
    <w:p w:rsidR="00894BCA" w:rsidRPr="00894BCA" w:rsidRDefault="005776B2" w:rsidP="00894BCA">
      <w:pPr>
        <w:pStyle w:val="Ttulo2"/>
        <w:ind w:left="0" w:firstLine="0"/>
        <w:rPr>
          <w:rFonts w:cs="Courier New"/>
        </w:rPr>
      </w:pPr>
      <w:r>
        <w:rPr>
          <w:rFonts w:cs="Courier New"/>
        </w:rPr>
        <w:t>ALVENARIA</w:t>
      </w:r>
    </w:p>
    <w:p w:rsidR="00894BCA" w:rsidRPr="0064515B" w:rsidRDefault="00894BCA" w:rsidP="00894BCA">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xml:space="preserve">As paredes serão executadas com blocos cerâmicos (dimensões </w:t>
      </w:r>
      <w:proofErr w:type="gramStart"/>
      <w:r>
        <w:rPr>
          <w:rFonts w:ascii="Courier New" w:hAnsi="Courier New" w:cs="Courier New"/>
          <w:sz w:val="22"/>
          <w:szCs w:val="22"/>
        </w:rPr>
        <w:t>9</w:t>
      </w:r>
      <w:proofErr w:type="gramEnd"/>
      <w:r>
        <w:rPr>
          <w:rFonts w:ascii="Courier New" w:hAnsi="Courier New" w:cs="Courier New"/>
          <w:sz w:val="22"/>
          <w:szCs w:val="22"/>
        </w:rPr>
        <w:t xml:space="preserve"> </w:t>
      </w:r>
      <w:r w:rsidRPr="0064515B">
        <w:rPr>
          <w:rFonts w:ascii="Courier New" w:hAnsi="Courier New" w:cs="Courier New"/>
          <w:sz w:val="22"/>
          <w:szCs w:val="22"/>
        </w:rPr>
        <w:t>x</w:t>
      </w:r>
      <w:r>
        <w:rPr>
          <w:rFonts w:ascii="Courier New" w:hAnsi="Courier New" w:cs="Courier New"/>
          <w:sz w:val="22"/>
          <w:szCs w:val="22"/>
        </w:rPr>
        <w:t xml:space="preserve"> 19</w:t>
      </w:r>
      <w:r w:rsidRPr="0064515B">
        <w:rPr>
          <w:rFonts w:ascii="Courier New" w:hAnsi="Courier New" w:cs="Courier New"/>
          <w:sz w:val="22"/>
          <w:szCs w:val="22"/>
        </w:rPr>
        <w:t xml:space="preserve"> x</w:t>
      </w:r>
      <w:r>
        <w:rPr>
          <w:rFonts w:ascii="Courier New" w:hAnsi="Courier New" w:cs="Courier New"/>
          <w:sz w:val="22"/>
          <w:szCs w:val="22"/>
        </w:rPr>
        <w:t xml:space="preserve"> 24 </w:t>
      </w:r>
      <w:r w:rsidRPr="0064515B">
        <w:rPr>
          <w:rFonts w:ascii="Courier New" w:hAnsi="Courier New" w:cs="Courier New"/>
          <w:sz w:val="22"/>
          <w:szCs w:val="22"/>
        </w:rPr>
        <w:t xml:space="preserve">cm), assentados </w:t>
      </w:r>
      <w:r>
        <w:rPr>
          <w:rFonts w:ascii="Courier New" w:hAnsi="Courier New" w:cs="Courier New"/>
          <w:sz w:val="22"/>
          <w:szCs w:val="22"/>
        </w:rPr>
        <w:t>horizontalmente (espessura 9 cm)</w:t>
      </w:r>
      <w:r w:rsidRPr="0064515B">
        <w:rPr>
          <w:rFonts w:ascii="Courier New" w:hAnsi="Courier New" w:cs="Courier New"/>
          <w:sz w:val="22"/>
          <w:szCs w:val="22"/>
        </w:rPr>
        <w:t xml:space="preserve"> formando fiadas perfeitamente niveladas, amarradas, com junta de 12mm, fixados com argamassa mista no traço 1:2:8, </w:t>
      </w:r>
      <w:proofErr w:type="spellStart"/>
      <w:r w:rsidRPr="0064515B">
        <w:rPr>
          <w:rFonts w:ascii="Courier New" w:hAnsi="Courier New" w:cs="Courier New"/>
          <w:sz w:val="22"/>
          <w:szCs w:val="22"/>
        </w:rPr>
        <w:t>chapiscado</w:t>
      </w:r>
      <w:proofErr w:type="spellEnd"/>
      <w:r w:rsidRPr="0064515B">
        <w:rPr>
          <w:rFonts w:ascii="Courier New" w:hAnsi="Courier New" w:cs="Courier New"/>
          <w:sz w:val="22"/>
          <w:szCs w:val="22"/>
        </w:rPr>
        <w:t xml:space="preserve"> no traço 1:3 e rebocado os dois lados no traço 1:1:6 deixando o acabamento do reboco compatível com o revestimento final da parede.</w:t>
      </w:r>
    </w:p>
    <w:p w:rsidR="00894BCA" w:rsidRPr="0064515B" w:rsidRDefault="00894BCA" w:rsidP="00894BCA">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Os blocos cerâmicos utilizados deverão ser inspecionados pelo profissional responsável, devendo apresentar resistência adequada, arestas vivas, igualdade de dimensões cor homogênea sem manchas, e não deverá absorver água em excesso.</w:t>
      </w:r>
    </w:p>
    <w:p w:rsidR="00894BCA" w:rsidRPr="0064515B" w:rsidRDefault="00894BCA" w:rsidP="00894BCA">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xml:space="preserve">Serão executadas vergas e contra vergas de concreto armado, seção </w:t>
      </w:r>
      <w:r>
        <w:rPr>
          <w:rFonts w:ascii="Courier New" w:hAnsi="Courier New" w:cs="Courier New"/>
          <w:sz w:val="22"/>
          <w:szCs w:val="22"/>
        </w:rPr>
        <w:t xml:space="preserve">9 x 10 </w:t>
      </w:r>
      <w:r w:rsidRPr="0064515B">
        <w:rPr>
          <w:rFonts w:ascii="Courier New" w:hAnsi="Courier New" w:cs="Courier New"/>
          <w:sz w:val="22"/>
          <w:szCs w:val="22"/>
        </w:rPr>
        <w:t xml:space="preserve">cm com transpasse além da medida do vão não inferior a </w:t>
      </w:r>
      <w:proofErr w:type="gramStart"/>
      <w:r w:rsidRPr="0064515B">
        <w:rPr>
          <w:rFonts w:ascii="Courier New" w:hAnsi="Courier New" w:cs="Courier New"/>
          <w:sz w:val="22"/>
          <w:szCs w:val="22"/>
        </w:rPr>
        <w:t>30cm</w:t>
      </w:r>
      <w:proofErr w:type="gramEnd"/>
      <w:r w:rsidRPr="0064515B">
        <w:rPr>
          <w:rFonts w:ascii="Courier New" w:hAnsi="Courier New" w:cs="Courier New"/>
          <w:sz w:val="22"/>
          <w:szCs w:val="22"/>
        </w:rPr>
        <w:t xml:space="preserve"> para cada lado (a partir de 1,5 metros de vão usar 1/5 da medida do vão para cada lado), na parte superior e inferior para as janelas, e n</w:t>
      </w:r>
      <w:r>
        <w:rPr>
          <w:rFonts w:ascii="Courier New" w:hAnsi="Courier New" w:cs="Courier New"/>
          <w:sz w:val="22"/>
          <w:szCs w:val="22"/>
        </w:rPr>
        <w:t>a parte superior para as portas.</w:t>
      </w:r>
    </w:p>
    <w:p w:rsidR="00894BCA" w:rsidRPr="00894BCA" w:rsidRDefault="00894BCA" w:rsidP="00894BCA"/>
    <w:p w:rsidR="005776B2" w:rsidRDefault="005776B2" w:rsidP="00E72BC0">
      <w:pPr>
        <w:pStyle w:val="Ttulo2"/>
        <w:ind w:left="0" w:firstLine="0"/>
        <w:rPr>
          <w:rFonts w:cs="Courier New"/>
        </w:rPr>
      </w:pPr>
      <w:r>
        <w:rPr>
          <w:rFonts w:cs="Courier New"/>
        </w:rPr>
        <w:t>FECHAMENTO EM MADEIRA</w:t>
      </w:r>
    </w:p>
    <w:p w:rsidR="00224F23" w:rsidRPr="00224F23" w:rsidRDefault="00224F23" w:rsidP="007C0CBA">
      <w:pPr>
        <w:spacing w:line="360" w:lineRule="auto"/>
        <w:ind w:firstLine="709"/>
        <w:jc w:val="both"/>
        <w:rPr>
          <w:rFonts w:ascii="Courier New" w:hAnsi="Courier New" w:cs="Courier New"/>
          <w:sz w:val="22"/>
          <w:szCs w:val="22"/>
        </w:rPr>
      </w:pPr>
      <w:r>
        <w:rPr>
          <w:rFonts w:ascii="Courier New" w:hAnsi="Courier New" w:cs="Courier New"/>
          <w:sz w:val="22"/>
          <w:szCs w:val="22"/>
        </w:rPr>
        <w:t xml:space="preserve">Todas as paredes, exceto o banheiro e parede da pia cozinha, serão de madeira beneficiada </w:t>
      </w:r>
      <w:r w:rsidR="00B435C1">
        <w:rPr>
          <w:rFonts w:ascii="Courier New" w:hAnsi="Courier New" w:cs="Courier New"/>
          <w:sz w:val="22"/>
          <w:szCs w:val="22"/>
        </w:rPr>
        <w:t>do tipo macho e fêmea</w:t>
      </w:r>
      <w:r w:rsidR="00816F4D">
        <w:rPr>
          <w:rFonts w:ascii="Courier New" w:hAnsi="Courier New" w:cs="Courier New"/>
          <w:sz w:val="22"/>
          <w:szCs w:val="22"/>
        </w:rPr>
        <w:t>, sentido horizontal</w:t>
      </w:r>
      <w:r w:rsidR="00B435C1">
        <w:rPr>
          <w:rFonts w:ascii="Courier New" w:hAnsi="Courier New" w:cs="Courier New"/>
          <w:sz w:val="22"/>
          <w:szCs w:val="22"/>
        </w:rPr>
        <w:t>,</w:t>
      </w:r>
      <w:r w:rsidR="00816F4D">
        <w:rPr>
          <w:rFonts w:ascii="Courier New" w:hAnsi="Courier New" w:cs="Courier New"/>
          <w:sz w:val="22"/>
          <w:szCs w:val="22"/>
        </w:rPr>
        <w:t xml:space="preserve"> com</w:t>
      </w:r>
      <w:r w:rsidR="00B435C1">
        <w:rPr>
          <w:rFonts w:ascii="Courier New" w:hAnsi="Courier New" w:cs="Courier New"/>
          <w:sz w:val="22"/>
          <w:szCs w:val="22"/>
        </w:rPr>
        <w:t xml:space="preserve"> altura do pé direito interno de 2,60m e mureta em </w:t>
      </w:r>
      <w:r w:rsidR="00B435C1">
        <w:rPr>
          <w:rFonts w:ascii="Courier New" w:hAnsi="Courier New" w:cs="Courier New"/>
          <w:sz w:val="22"/>
          <w:szCs w:val="22"/>
        </w:rPr>
        <w:lastRenderedPageBreak/>
        <w:t>alvenaria com altura de 0,60m.</w:t>
      </w:r>
    </w:p>
    <w:p w:rsidR="00224F23" w:rsidRDefault="00705A20" w:rsidP="007C0CBA">
      <w:pPr>
        <w:spacing w:line="360" w:lineRule="auto"/>
        <w:jc w:val="both"/>
        <w:rPr>
          <w:rFonts w:ascii="Courier New" w:hAnsi="Courier New" w:cs="Courier New"/>
          <w:sz w:val="22"/>
          <w:szCs w:val="22"/>
        </w:rPr>
      </w:pPr>
      <w:r>
        <w:rPr>
          <w:rFonts w:ascii="Courier New" w:hAnsi="Courier New" w:cs="Courier New"/>
          <w:sz w:val="22"/>
          <w:szCs w:val="22"/>
        </w:rPr>
        <w:tab/>
        <w:t xml:space="preserve">O encaixe “macho” da </w:t>
      </w:r>
      <w:r w:rsidR="00B435C1">
        <w:rPr>
          <w:rFonts w:ascii="Courier New" w:hAnsi="Courier New" w:cs="Courier New"/>
          <w:sz w:val="22"/>
          <w:szCs w:val="22"/>
        </w:rPr>
        <w:t>madeira</w:t>
      </w:r>
      <w:r>
        <w:rPr>
          <w:rFonts w:ascii="Courier New" w:hAnsi="Courier New" w:cs="Courier New"/>
          <w:sz w:val="22"/>
          <w:szCs w:val="22"/>
        </w:rPr>
        <w:t xml:space="preserve"> para o fechamento</w:t>
      </w:r>
      <w:r w:rsidR="00B435C1">
        <w:rPr>
          <w:rFonts w:ascii="Courier New" w:hAnsi="Courier New" w:cs="Courier New"/>
          <w:sz w:val="22"/>
          <w:szCs w:val="22"/>
        </w:rPr>
        <w:t xml:space="preserve"> </w:t>
      </w:r>
      <w:r w:rsidR="00816F4D">
        <w:rPr>
          <w:rFonts w:ascii="Courier New" w:hAnsi="Courier New" w:cs="Courier New"/>
          <w:sz w:val="22"/>
          <w:szCs w:val="22"/>
        </w:rPr>
        <w:t xml:space="preserve">deverá </w:t>
      </w:r>
      <w:r>
        <w:rPr>
          <w:rFonts w:ascii="Courier New" w:hAnsi="Courier New" w:cs="Courier New"/>
          <w:sz w:val="22"/>
          <w:szCs w:val="22"/>
        </w:rPr>
        <w:t xml:space="preserve">ser para cima e </w:t>
      </w:r>
      <w:r w:rsidR="007C0CBA">
        <w:rPr>
          <w:rFonts w:ascii="Courier New" w:hAnsi="Courier New" w:cs="Courier New"/>
          <w:sz w:val="22"/>
          <w:szCs w:val="22"/>
        </w:rPr>
        <w:t>o encaixe</w:t>
      </w:r>
      <w:r>
        <w:rPr>
          <w:rFonts w:ascii="Courier New" w:hAnsi="Courier New" w:cs="Courier New"/>
          <w:sz w:val="22"/>
          <w:szCs w:val="22"/>
        </w:rPr>
        <w:t xml:space="preserve"> </w:t>
      </w:r>
      <w:r w:rsidR="007C0CBA">
        <w:rPr>
          <w:rFonts w:ascii="Courier New" w:hAnsi="Courier New" w:cs="Courier New"/>
          <w:sz w:val="22"/>
          <w:szCs w:val="22"/>
        </w:rPr>
        <w:t>“fêmea” da madeira para baixo, de forma a evitar infiltração e/ou acumulo de água da chuva.</w:t>
      </w:r>
    </w:p>
    <w:p w:rsidR="007C0CBA" w:rsidRDefault="007C0CBA" w:rsidP="007C0CBA">
      <w:pPr>
        <w:spacing w:line="360" w:lineRule="auto"/>
        <w:jc w:val="both"/>
        <w:rPr>
          <w:rFonts w:ascii="Courier New" w:hAnsi="Courier New" w:cs="Courier New"/>
          <w:sz w:val="22"/>
          <w:szCs w:val="22"/>
        </w:rPr>
      </w:pPr>
      <w:r>
        <w:rPr>
          <w:rFonts w:ascii="Courier New" w:hAnsi="Courier New" w:cs="Courier New"/>
          <w:sz w:val="22"/>
          <w:szCs w:val="22"/>
        </w:rPr>
        <w:tab/>
        <w:t>Todo fechamento de madeira deverá estar perfeitamente instalado, não podendo apresentar frestas, gretas e envergaduras. Havendo peças instaladas de forma inadequada, a CONTRATADA deverá substituí-las sem ônus a CONTRATANTE.</w:t>
      </w:r>
    </w:p>
    <w:p w:rsidR="007C0CBA" w:rsidRPr="00224F23" w:rsidRDefault="007C0CBA" w:rsidP="00B435C1">
      <w:pPr>
        <w:spacing w:line="360" w:lineRule="auto"/>
        <w:rPr>
          <w:rFonts w:ascii="Courier New" w:hAnsi="Courier New" w:cs="Courier New"/>
          <w:sz w:val="22"/>
          <w:szCs w:val="22"/>
        </w:rPr>
      </w:pPr>
    </w:p>
    <w:p w:rsidR="005776B2" w:rsidRDefault="005776B2" w:rsidP="00E72BC0">
      <w:pPr>
        <w:pStyle w:val="Ttulo2"/>
        <w:ind w:left="0" w:firstLine="0"/>
        <w:rPr>
          <w:rFonts w:cs="Courier New"/>
        </w:rPr>
      </w:pPr>
      <w:r>
        <w:rPr>
          <w:rFonts w:cs="Courier New"/>
        </w:rPr>
        <w:t>COBERTURA</w:t>
      </w:r>
    </w:p>
    <w:p w:rsidR="00BD50E4" w:rsidRDefault="00BD50E4" w:rsidP="00BD50E4">
      <w:pPr>
        <w:spacing w:line="360" w:lineRule="auto"/>
        <w:ind w:firstLine="709"/>
        <w:jc w:val="both"/>
        <w:rPr>
          <w:rFonts w:ascii="Courier New" w:hAnsi="Courier New" w:cs="Courier New"/>
          <w:sz w:val="22"/>
          <w:szCs w:val="22"/>
        </w:rPr>
      </w:pPr>
      <w:r>
        <w:rPr>
          <w:rFonts w:ascii="Courier New" w:hAnsi="Courier New" w:cs="Courier New"/>
          <w:sz w:val="22"/>
          <w:szCs w:val="22"/>
        </w:rPr>
        <w:t>A</w:t>
      </w:r>
      <w:r w:rsidRPr="00992E00">
        <w:rPr>
          <w:rFonts w:ascii="Courier New" w:hAnsi="Courier New" w:cs="Courier New"/>
          <w:sz w:val="22"/>
          <w:szCs w:val="22"/>
        </w:rPr>
        <w:t xml:space="preserve">s tesouras serão em </w:t>
      </w:r>
      <w:r>
        <w:rPr>
          <w:rFonts w:ascii="Courier New" w:hAnsi="Courier New" w:cs="Courier New"/>
          <w:sz w:val="22"/>
          <w:szCs w:val="22"/>
        </w:rPr>
        <w:t>madeira</w:t>
      </w:r>
      <w:r w:rsidR="00FD5E2A">
        <w:rPr>
          <w:rFonts w:ascii="Courier New" w:hAnsi="Courier New" w:cs="Courier New"/>
          <w:sz w:val="22"/>
          <w:szCs w:val="22"/>
        </w:rPr>
        <w:t xml:space="preserve"> de lei</w:t>
      </w:r>
      <w:r>
        <w:rPr>
          <w:rFonts w:ascii="Courier New" w:hAnsi="Courier New" w:cs="Courier New"/>
          <w:sz w:val="22"/>
          <w:szCs w:val="22"/>
        </w:rPr>
        <w:t xml:space="preserve">, assim como os travamentos e os caibros para fixação das telhas em formato de </w:t>
      </w:r>
      <w:proofErr w:type="gramStart"/>
      <w:r>
        <w:rPr>
          <w:rFonts w:ascii="Courier New" w:hAnsi="Courier New" w:cs="Courier New"/>
          <w:sz w:val="22"/>
          <w:szCs w:val="22"/>
        </w:rPr>
        <w:t>2</w:t>
      </w:r>
      <w:proofErr w:type="gramEnd"/>
      <w:r>
        <w:rPr>
          <w:rFonts w:ascii="Courier New" w:hAnsi="Courier New" w:cs="Courier New"/>
          <w:sz w:val="22"/>
          <w:szCs w:val="22"/>
        </w:rPr>
        <w:t xml:space="preserve"> águas e 1 águas, de acordo com os projetos.</w:t>
      </w:r>
      <w:r w:rsidR="00FD5E2A">
        <w:rPr>
          <w:rFonts w:ascii="Courier New" w:hAnsi="Courier New" w:cs="Courier New"/>
          <w:sz w:val="22"/>
          <w:szCs w:val="22"/>
        </w:rPr>
        <w:t xml:space="preserve"> A estrutura deve ficar alinhada e em nenhuma hipótese será aceita madeiramento empenado formando “barrigas” no telhado.</w:t>
      </w:r>
    </w:p>
    <w:p w:rsidR="00FD5E2A" w:rsidRDefault="00FD5E2A" w:rsidP="00BD50E4">
      <w:pPr>
        <w:spacing w:line="360" w:lineRule="auto"/>
        <w:ind w:firstLine="709"/>
        <w:jc w:val="both"/>
        <w:rPr>
          <w:rFonts w:ascii="Courier New" w:hAnsi="Courier New" w:cs="Courier New"/>
          <w:sz w:val="22"/>
          <w:szCs w:val="22"/>
        </w:rPr>
      </w:pPr>
      <w:r>
        <w:rPr>
          <w:rFonts w:ascii="Courier New" w:hAnsi="Courier New" w:cs="Courier New"/>
          <w:sz w:val="22"/>
          <w:szCs w:val="22"/>
        </w:rPr>
        <w:t>A cobertura</w:t>
      </w:r>
      <w:r w:rsidR="001929B5">
        <w:rPr>
          <w:rFonts w:ascii="Courier New" w:hAnsi="Courier New" w:cs="Courier New"/>
          <w:sz w:val="22"/>
          <w:szCs w:val="22"/>
        </w:rPr>
        <w:t xml:space="preserve"> </w:t>
      </w:r>
      <w:r w:rsidR="001929B5" w:rsidRPr="00FD5E2A">
        <w:rPr>
          <w:rFonts w:ascii="Courier New" w:hAnsi="Courier New" w:cs="Courier New"/>
          <w:sz w:val="22"/>
          <w:szCs w:val="22"/>
        </w:rPr>
        <w:t xml:space="preserve">será em telha </w:t>
      </w:r>
      <w:r>
        <w:rPr>
          <w:rFonts w:ascii="Courier New" w:hAnsi="Courier New" w:cs="Courier New"/>
          <w:sz w:val="22"/>
          <w:szCs w:val="22"/>
        </w:rPr>
        <w:t xml:space="preserve">ondulada </w:t>
      </w:r>
      <w:r w:rsidR="001929B5" w:rsidRPr="00FD5E2A">
        <w:rPr>
          <w:rFonts w:ascii="Courier New" w:hAnsi="Courier New" w:cs="Courier New"/>
          <w:sz w:val="22"/>
          <w:szCs w:val="22"/>
        </w:rPr>
        <w:t>de fibrocimento com espessu</w:t>
      </w:r>
      <w:r>
        <w:rPr>
          <w:rFonts w:ascii="Courier New" w:hAnsi="Courier New" w:cs="Courier New"/>
          <w:sz w:val="22"/>
          <w:szCs w:val="22"/>
        </w:rPr>
        <w:t>r</w:t>
      </w:r>
      <w:r w:rsidR="001929B5" w:rsidRPr="00FD5E2A">
        <w:rPr>
          <w:rFonts w:ascii="Courier New" w:hAnsi="Courier New" w:cs="Courier New"/>
          <w:sz w:val="22"/>
          <w:szCs w:val="22"/>
        </w:rPr>
        <w:t xml:space="preserve">a de </w:t>
      </w:r>
      <w:proofErr w:type="gramStart"/>
      <w:r w:rsidR="001929B5" w:rsidRPr="00FD5E2A">
        <w:rPr>
          <w:rFonts w:ascii="Courier New" w:hAnsi="Courier New" w:cs="Courier New"/>
          <w:sz w:val="22"/>
          <w:szCs w:val="22"/>
        </w:rPr>
        <w:t>6mm</w:t>
      </w:r>
      <w:proofErr w:type="gramEnd"/>
      <w:r>
        <w:rPr>
          <w:rFonts w:ascii="Courier New" w:hAnsi="Courier New" w:cs="Courier New"/>
          <w:sz w:val="22"/>
          <w:szCs w:val="22"/>
        </w:rPr>
        <w:t xml:space="preserve">, fixada em estrutura de madeira com parafusos com vedação e fixadores apropriados mantendo a inclinação mínima de 15%, </w:t>
      </w:r>
      <w:r w:rsidR="00BD50E4" w:rsidRPr="00FD5E2A">
        <w:rPr>
          <w:rFonts w:ascii="Courier New" w:hAnsi="Courier New" w:cs="Courier New"/>
          <w:sz w:val="22"/>
          <w:szCs w:val="22"/>
        </w:rPr>
        <w:t>de acordo com o projeto de arquitetura.</w:t>
      </w:r>
      <w:r>
        <w:rPr>
          <w:rFonts w:ascii="Courier New" w:hAnsi="Courier New" w:cs="Courier New"/>
          <w:sz w:val="22"/>
          <w:szCs w:val="22"/>
        </w:rPr>
        <w:t xml:space="preserve"> O telhado deverá ficar sem “colos” ou “barrigas”. A colocação das telhas será iniciada das bordas para a cumeeira, evitando o corte das telhas junto </w:t>
      </w:r>
      <w:proofErr w:type="gramStart"/>
      <w:r>
        <w:rPr>
          <w:rFonts w:ascii="Courier New" w:hAnsi="Courier New" w:cs="Courier New"/>
          <w:sz w:val="22"/>
          <w:szCs w:val="22"/>
        </w:rPr>
        <w:t>a</w:t>
      </w:r>
      <w:proofErr w:type="gramEnd"/>
      <w:r>
        <w:rPr>
          <w:rFonts w:ascii="Courier New" w:hAnsi="Courier New" w:cs="Courier New"/>
          <w:sz w:val="22"/>
          <w:szCs w:val="22"/>
        </w:rPr>
        <w:t xml:space="preserve"> cumeeira através do ajuste no comprimento do beiral, de maneira que este fique com o comprimento adequado. As telhas da fiada seguinte são colocadas de forma a se encaixarem perfeitamente a fiada anterior.</w:t>
      </w:r>
    </w:p>
    <w:p w:rsidR="007C0CBA" w:rsidRDefault="00FD5E2A" w:rsidP="00FD5E2A">
      <w:pPr>
        <w:spacing w:line="360" w:lineRule="auto"/>
        <w:ind w:firstLine="709"/>
        <w:jc w:val="both"/>
        <w:rPr>
          <w:rFonts w:ascii="Courier New" w:hAnsi="Courier New" w:cs="Courier New"/>
          <w:sz w:val="22"/>
          <w:szCs w:val="22"/>
        </w:rPr>
      </w:pPr>
      <w:r>
        <w:rPr>
          <w:rFonts w:ascii="Courier New" w:hAnsi="Courier New" w:cs="Courier New"/>
          <w:sz w:val="22"/>
          <w:szCs w:val="22"/>
        </w:rPr>
        <w:t>As telhas deverão apresentar encaixes para sobreposição perfeitos. Caso seja instalada alguma telha trincada ou rachada esta deverá ser substituída sem ônus a CONTRATADA.</w:t>
      </w:r>
    </w:p>
    <w:p w:rsidR="00F44217" w:rsidRDefault="00F44217" w:rsidP="00F44217">
      <w:pPr>
        <w:spacing w:line="360" w:lineRule="auto"/>
        <w:ind w:firstLine="709"/>
        <w:jc w:val="both"/>
        <w:rPr>
          <w:rFonts w:ascii="Courier New" w:hAnsi="Courier New" w:cs="Courier New"/>
          <w:sz w:val="22"/>
          <w:szCs w:val="22"/>
        </w:rPr>
      </w:pPr>
      <w:r>
        <w:rPr>
          <w:rFonts w:ascii="Courier New" w:hAnsi="Courier New" w:cs="Courier New"/>
          <w:sz w:val="22"/>
          <w:szCs w:val="22"/>
        </w:rPr>
        <w:t>Todas as telhas deverão ser analisadas quanto a sua fixação no madeiramento do telhado e fixadas onde estiverem soltas.</w:t>
      </w:r>
    </w:p>
    <w:p w:rsidR="00F44217" w:rsidRPr="00FD5E2A" w:rsidRDefault="00F44217" w:rsidP="00FD5E2A">
      <w:pPr>
        <w:spacing w:line="360" w:lineRule="auto"/>
        <w:ind w:firstLine="709"/>
        <w:jc w:val="both"/>
        <w:rPr>
          <w:rFonts w:ascii="Courier New" w:hAnsi="Courier New" w:cs="Courier New"/>
          <w:sz w:val="22"/>
          <w:szCs w:val="22"/>
        </w:rPr>
      </w:pPr>
    </w:p>
    <w:p w:rsidR="005776B2" w:rsidRDefault="005776B2" w:rsidP="00E72BC0">
      <w:pPr>
        <w:pStyle w:val="Ttulo2"/>
        <w:ind w:left="0" w:firstLine="0"/>
        <w:rPr>
          <w:rFonts w:cs="Courier New"/>
        </w:rPr>
      </w:pPr>
      <w:r>
        <w:rPr>
          <w:rFonts w:cs="Courier New"/>
        </w:rPr>
        <w:t>REVESTIMENTOS PAREDES</w:t>
      </w:r>
    </w:p>
    <w:p w:rsidR="00F44217" w:rsidRPr="0064515B" w:rsidRDefault="00F44217" w:rsidP="00F44217">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xml:space="preserve">Toda superfície de alvenaria e/ou de concreto da estrutura (vigas, pilares e laje, se houver) a ser revestida deverá ter </w:t>
      </w:r>
      <w:proofErr w:type="spellStart"/>
      <w:r w:rsidRPr="0064515B">
        <w:rPr>
          <w:rFonts w:ascii="Courier New" w:hAnsi="Courier New" w:cs="Courier New"/>
          <w:sz w:val="22"/>
          <w:szCs w:val="22"/>
        </w:rPr>
        <w:t>chapisco</w:t>
      </w:r>
      <w:proofErr w:type="spellEnd"/>
      <w:r w:rsidRPr="0064515B">
        <w:rPr>
          <w:rFonts w:ascii="Courier New" w:hAnsi="Courier New" w:cs="Courier New"/>
          <w:sz w:val="22"/>
          <w:szCs w:val="22"/>
        </w:rPr>
        <w:t xml:space="preserve"> de aderência com argamassa de cimento e areia traço 1:3, espessura de 5,00mm.</w:t>
      </w:r>
    </w:p>
    <w:p w:rsidR="00F44217" w:rsidRPr="0064515B" w:rsidRDefault="00F44217" w:rsidP="00F44217">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lastRenderedPageBreak/>
        <w:t xml:space="preserve">O revestimento das paredes, será com reboco paulista usando argamassa mista de cimento cal e areia no traço </w:t>
      </w:r>
      <w:proofErr w:type="gramStart"/>
      <w:r w:rsidRPr="0064515B">
        <w:rPr>
          <w:rFonts w:ascii="Courier New" w:hAnsi="Courier New" w:cs="Courier New"/>
          <w:sz w:val="22"/>
          <w:szCs w:val="22"/>
        </w:rPr>
        <w:t>1:1:</w:t>
      </w:r>
      <w:proofErr w:type="gramEnd"/>
      <w:r w:rsidRPr="0064515B">
        <w:rPr>
          <w:rFonts w:ascii="Courier New" w:hAnsi="Courier New" w:cs="Courier New"/>
          <w:sz w:val="22"/>
          <w:szCs w:val="22"/>
        </w:rPr>
        <w:t>6 com 20,00mm de espessura, e com acabamento esponjado. Nas paredes a ser assentado azulejo, será permitida a substituição do reboco por emboço com traço 1:4.</w:t>
      </w:r>
    </w:p>
    <w:p w:rsidR="00F44217" w:rsidRPr="0064515B" w:rsidRDefault="00F44217" w:rsidP="00F44217">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xml:space="preserve">Os revestimentos de argamassa deverão apresentar pareamentos perfeitamente desempenados, aprumados, alinhados e nivelados. A mescla dos componentes das argamassas será feita com o devido cuidado para que a mesma adquira perfeita homogeneidade. As superfícies de paredes serão limpas e abundantemente molhadas antes do início dos revestimentos. </w:t>
      </w:r>
      <w:proofErr w:type="gramStart"/>
      <w:r w:rsidRPr="0064515B">
        <w:rPr>
          <w:rFonts w:ascii="Courier New" w:hAnsi="Courier New" w:cs="Courier New"/>
          <w:sz w:val="22"/>
          <w:szCs w:val="22"/>
        </w:rPr>
        <w:t>Estes só</w:t>
      </w:r>
      <w:proofErr w:type="gramEnd"/>
      <w:r w:rsidRPr="0064515B">
        <w:rPr>
          <w:rFonts w:ascii="Courier New" w:hAnsi="Courier New" w:cs="Courier New"/>
          <w:sz w:val="22"/>
          <w:szCs w:val="22"/>
        </w:rPr>
        <w:t xml:space="preserve"> serão iniciados após embutidas todas as canalizações elétricas e </w:t>
      </w:r>
      <w:proofErr w:type="spellStart"/>
      <w:r w:rsidRPr="0064515B">
        <w:rPr>
          <w:rFonts w:ascii="Courier New" w:hAnsi="Courier New" w:cs="Courier New"/>
          <w:sz w:val="22"/>
          <w:szCs w:val="22"/>
        </w:rPr>
        <w:t>hidrossanitárias</w:t>
      </w:r>
      <w:proofErr w:type="spellEnd"/>
      <w:r w:rsidRPr="0064515B">
        <w:rPr>
          <w:rFonts w:ascii="Courier New" w:hAnsi="Courier New" w:cs="Courier New"/>
          <w:sz w:val="22"/>
          <w:szCs w:val="22"/>
        </w:rPr>
        <w:t xml:space="preserve"> que sob eles passarem.</w:t>
      </w:r>
    </w:p>
    <w:p w:rsidR="00F44217" w:rsidRPr="0064515B" w:rsidRDefault="00F44217" w:rsidP="00F44217">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xml:space="preserve">Os rebocos serão regularizados e desempenados a régua e desempenadeira, com </w:t>
      </w:r>
      <w:proofErr w:type="gramStart"/>
      <w:r w:rsidRPr="0064515B">
        <w:rPr>
          <w:rFonts w:ascii="Courier New" w:hAnsi="Courier New" w:cs="Courier New"/>
          <w:sz w:val="22"/>
          <w:szCs w:val="22"/>
        </w:rPr>
        <w:t>pareamento perfeitamente planos, não sendo tolerada qualquer ondulação e desigualdade de alinhamento, prumo ou esquadro das superfícies</w:t>
      </w:r>
      <w:proofErr w:type="gramEnd"/>
      <w:r w:rsidRPr="0064515B">
        <w:rPr>
          <w:rFonts w:ascii="Courier New" w:hAnsi="Courier New" w:cs="Courier New"/>
          <w:sz w:val="22"/>
          <w:szCs w:val="22"/>
        </w:rPr>
        <w:t>.</w:t>
      </w:r>
    </w:p>
    <w:p w:rsidR="00F44217" w:rsidRPr="0064515B" w:rsidRDefault="00F44217" w:rsidP="00F44217">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Os banheiros, bem como a copa serão revestidos com revestimento cerâmico para paredes internas com placas tipo esmaltad</w:t>
      </w:r>
      <w:r>
        <w:rPr>
          <w:rFonts w:ascii="Courier New" w:hAnsi="Courier New" w:cs="Courier New"/>
          <w:sz w:val="22"/>
          <w:szCs w:val="22"/>
        </w:rPr>
        <w:t xml:space="preserve">a padrão popular de dimensões 33 x </w:t>
      </w:r>
      <w:proofErr w:type="gramStart"/>
      <w:r>
        <w:rPr>
          <w:rFonts w:ascii="Courier New" w:hAnsi="Courier New" w:cs="Courier New"/>
          <w:sz w:val="22"/>
          <w:szCs w:val="22"/>
        </w:rPr>
        <w:t>57</w:t>
      </w:r>
      <w:r w:rsidRPr="0064515B">
        <w:rPr>
          <w:rFonts w:ascii="Courier New" w:hAnsi="Courier New" w:cs="Courier New"/>
          <w:sz w:val="22"/>
          <w:szCs w:val="22"/>
        </w:rPr>
        <w:t>cm</w:t>
      </w:r>
      <w:proofErr w:type="gramEnd"/>
      <w:r w:rsidRPr="0064515B">
        <w:rPr>
          <w:rFonts w:ascii="Courier New" w:hAnsi="Courier New" w:cs="Courier New"/>
          <w:sz w:val="22"/>
          <w:szCs w:val="22"/>
        </w:rPr>
        <w:t>.</w:t>
      </w:r>
    </w:p>
    <w:p w:rsidR="00F44217" w:rsidRPr="00F44217" w:rsidRDefault="00F44217" w:rsidP="00F44217"/>
    <w:p w:rsidR="005776B2" w:rsidRDefault="005776B2" w:rsidP="00E72BC0">
      <w:pPr>
        <w:pStyle w:val="Ttulo2"/>
        <w:ind w:left="0" w:firstLine="0"/>
        <w:rPr>
          <w:rFonts w:cs="Courier New"/>
        </w:rPr>
      </w:pPr>
      <w:r>
        <w:rPr>
          <w:rFonts w:cs="Courier New"/>
        </w:rPr>
        <w:t>FORROS</w:t>
      </w:r>
    </w:p>
    <w:p w:rsidR="00F44217" w:rsidRPr="0064515B" w:rsidRDefault="00F44217" w:rsidP="00F44217">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xml:space="preserve">Execução de forro </w:t>
      </w:r>
      <w:r>
        <w:rPr>
          <w:rFonts w:ascii="Courier New" w:hAnsi="Courier New" w:cs="Courier New"/>
          <w:sz w:val="22"/>
          <w:szCs w:val="22"/>
        </w:rPr>
        <w:t xml:space="preserve">em PVC </w:t>
      </w:r>
      <w:r w:rsidRPr="0064515B">
        <w:rPr>
          <w:rFonts w:ascii="Courier New" w:hAnsi="Courier New" w:cs="Courier New"/>
          <w:sz w:val="22"/>
          <w:szCs w:val="22"/>
        </w:rPr>
        <w:t>nos locais indic</w:t>
      </w:r>
      <w:r>
        <w:rPr>
          <w:rFonts w:ascii="Courier New" w:hAnsi="Courier New" w:cs="Courier New"/>
          <w:sz w:val="22"/>
          <w:szCs w:val="22"/>
        </w:rPr>
        <w:t>ados no projeto de arquitetura.</w:t>
      </w:r>
    </w:p>
    <w:p w:rsidR="00F44217" w:rsidRDefault="00F44217" w:rsidP="00F44217">
      <w:pPr>
        <w:spacing w:line="360" w:lineRule="auto"/>
        <w:ind w:firstLine="709"/>
        <w:jc w:val="both"/>
        <w:rPr>
          <w:rFonts w:ascii="Courier New" w:hAnsi="Courier New" w:cs="Courier New"/>
          <w:sz w:val="22"/>
          <w:szCs w:val="22"/>
        </w:rPr>
      </w:pPr>
      <w:r>
        <w:rPr>
          <w:rFonts w:ascii="Courier New" w:hAnsi="Courier New" w:cs="Courier New"/>
          <w:sz w:val="22"/>
          <w:szCs w:val="22"/>
        </w:rPr>
        <w:t xml:space="preserve">O </w:t>
      </w:r>
      <w:proofErr w:type="spellStart"/>
      <w:r>
        <w:rPr>
          <w:rFonts w:ascii="Courier New" w:hAnsi="Courier New" w:cs="Courier New"/>
          <w:sz w:val="22"/>
          <w:szCs w:val="22"/>
        </w:rPr>
        <w:t>tarugamento</w:t>
      </w:r>
      <w:proofErr w:type="spellEnd"/>
      <w:r>
        <w:rPr>
          <w:rFonts w:ascii="Courier New" w:hAnsi="Courier New" w:cs="Courier New"/>
          <w:sz w:val="22"/>
          <w:szCs w:val="22"/>
        </w:rPr>
        <w:t xml:space="preserve"> para fixação do forro será em madeira de lei, devendo</w:t>
      </w:r>
      <w:r w:rsidR="003446B1">
        <w:rPr>
          <w:rFonts w:ascii="Courier New" w:hAnsi="Courier New" w:cs="Courier New"/>
          <w:sz w:val="22"/>
          <w:szCs w:val="22"/>
        </w:rPr>
        <w:t xml:space="preserve"> ter uma distancia entre lâmina de </w:t>
      </w:r>
      <w:proofErr w:type="gramStart"/>
      <w:r w:rsidR="003446B1">
        <w:rPr>
          <w:rFonts w:ascii="Courier New" w:hAnsi="Courier New" w:cs="Courier New"/>
          <w:sz w:val="22"/>
          <w:szCs w:val="22"/>
        </w:rPr>
        <w:t>45cm</w:t>
      </w:r>
      <w:proofErr w:type="gramEnd"/>
      <w:r w:rsidR="003446B1">
        <w:rPr>
          <w:rFonts w:ascii="Courier New" w:hAnsi="Courier New" w:cs="Courier New"/>
          <w:sz w:val="22"/>
          <w:szCs w:val="22"/>
        </w:rPr>
        <w:t xml:space="preserve"> e</w:t>
      </w:r>
      <w:r>
        <w:rPr>
          <w:rFonts w:ascii="Courier New" w:hAnsi="Courier New" w:cs="Courier New"/>
          <w:sz w:val="22"/>
          <w:szCs w:val="22"/>
        </w:rPr>
        <w:t xml:space="preserve"> estar perfeitamente nivelado e alinhado.</w:t>
      </w:r>
    </w:p>
    <w:p w:rsidR="003446B1" w:rsidRDefault="003446B1" w:rsidP="00956687">
      <w:pPr>
        <w:spacing w:line="360" w:lineRule="auto"/>
        <w:ind w:firstLine="709"/>
        <w:jc w:val="both"/>
        <w:rPr>
          <w:rFonts w:ascii="Courier New" w:hAnsi="Courier New" w:cs="Courier New"/>
          <w:sz w:val="22"/>
          <w:szCs w:val="22"/>
        </w:rPr>
      </w:pPr>
      <w:r>
        <w:rPr>
          <w:rFonts w:ascii="Courier New" w:hAnsi="Courier New" w:cs="Courier New"/>
          <w:sz w:val="22"/>
          <w:szCs w:val="22"/>
        </w:rPr>
        <w:t xml:space="preserve">Deverá ser instalada a moldura do forro em PVC junto à estrutura de madeiramento, utilizando-se de prego e martelo. </w:t>
      </w:r>
      <w:proofErr w:type="gramStart"/>
      <w:r>
        <w:rPr>
          <w:rFonts w:ascii="Courier New" w:hAnsi="Courier New" w:cs="Courier New"/>
          <w:sz w:val="22"/>
          <w:szCs w:val="22"/>
        </w:rPr>
        <w:t>É</w:t>
      </w:r>
      <w:proofErr w:type="gramEnd"/>
      <w:r>
        <w:rPr>
          <w:rFonts w:ascii="Courier New" w:hAnsi="Courier New" w:cs="Courier New"/>
          <w:sz w:val="22"/>
          <w:szCs w:val="22"/>
        </w:rPr>
        <w:t xml:space="preserve"> necessário que seja tomado todos os devidos cuidados para que não seja danificado, perfurado e manchado as peças de PVC. Os forros deverão ser </w:t>
      </w:r>
      <w:proofErr w:type="gramStart"/>
      <w:r>
        <w:rPr>
          <w:rFonts w:ascii="Courier New" w:hAnsi="Courier New" w:cs="Courier New"/>
          <w:sz w:val="22"/>
          <w:szCs w:val="22"/>
        </w:rPr>
        <w:t>recordado com o comprimento ideal</w:t>
      </w:r>
      <w:proofErr w:type="gramEnd"/>
      <w:r>
        <w:rPr>
          <w:rFonts w:ascii="Courier New" w:hAnsi="Courier New" w:cs="Courier New"/>
          <w:sz w:val="22"/>
          <w:szCs w:val="22"/>
        </w:rPr>
        <w:t xml:space="preserve"> para cada cômodo e encaixado na moldura. O acabamento deverá ser perfeito.  </w:t>
      </w:r>
    </w:p>
    <w:p w:rsidR="00F44217" w:rsidRPr="003446B1" w:rsidRDefault="00F44217" w:rsidP="003446B1">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Deverá ser</w:t>
      </w:r>
      <w:r w:rsidR="00D41491">
        <w:rPr>
          <w:rFonts w:ascii="Courier New" w:hAnsi="Courier New" w:cs="Courier New"/>
          <w:sz w:val="22"/>
          <w:szCs w:val="22"/>
        </w:rPr>
        <w:t xml:space="preserve"> executado</w:t>
      </w:r>
      <w:r w:rsidRPr="0064515B">
        <w:rPr>
          <w:rFonts w:ascii="Courier New" w:hAnsi="Courier New" w:cs="Courier New"/>
          <w:sz w:val="22"/>
          <w:szCs w:val="22"/>
        </w:rPr>
        <w:t xml:space="preserve"> </w:t>
      </w:r>
      <w:proofErr w:type="spellStart"/>
      <w:r w:rsidR="003446B1">
        <w:rPr>
          <w:rFonts w:ascii="Courier New" w:hAnsi="Courier New" w:cs="Courier New"/>
          <w:sz w:val="22"/>
          <w:szCs w:val="22"/>
        </w:rPr>
        <w:t>requadr</w:t>
      </w:r>
      <w:r w:rsidR="00D41491">
        <w:rPr>
          <w:rFonts w:ascii="Courier New" w:hAnsi="Courier New" w:cs="Courier New"/>
          <w:sz w:val="22"/>
          <w:szCs w:val="22"/>
        </w:rPr>
        <w:t>o</w:t>
      </w:r>
      <w:proofErr w:type="spellEnd"/>
      <w:r w:rsidR="003446B1">
        <w:rPr>
          <w:rFonts w:ascii="Courier New" w:hAnsi="Courier New" w:cs="Courier New"/>
          <w:sz w:val="22"/>
          <w:szCs w:val="22"/>
        </w:rPr>
        <w:t xml:space="preserve"> </w:t>
      </w:r>
      <w:r w:rsidR="00D41491">
        <w:rPr>
          <w:rFonts w:ascii="Courier New" w:hAnsi="Courier New" w:cs="Courier New"/>
          <w:sz w:val="22"/>
          <w:szCs w:val="22"/>
        </w:rPr>
        <w:t>com tampo em PVC “alçapão” no cômodo “circulação” para</w:t>
      </w:r>
      <w:r w:rsidRPr="0064515B">
        <w:rPr>
          <w:rFonts w:ascii="Courier New" w:hAnsi="Courier New" w:cs="Courier New"/>
          <w:sz w:val="22"/>
          <w:szCs w:val="22"/>
        </w:rPr>
        <w:t xml:space="preserve"> acesso </w:t>
      </w:r>
      <w:r w:rsidR="003446B1">
        <w:rPr>
          <w:rFonts w:ascii="Courier New" w:hAnsi="Courier New" w:cs="Courier New"/>
          <w:sz w:val="22"/>
          <w:szCs w:val="22"/>
        </w:rPr>
        <w:t>a laje e caixa d’ água</w:t>
      </w:r>
      <w:r w:rsidRPr="0064515B">
        <w:rPr>
          <w:rFonts w:ascii="Courier New" w:hAnsi="Courier New" w:cs="Courier New"/>
          <w:sz w:val="22"/>
          <w:szCs w:val="22"/>
        </w:rPr>
        <w:t xml:space="preserve">. </w:t>
      </w:r>
    </w:p>
    <w:p w:rsidR="00F44217" w:rsidRPr="00F44217" w:rsidRDefault="00F44217" w:rsidP="00F44217"/>
    <w:p w:rsidR="005776B2" w:rsidRDefault="005776B2" w:rsidP="00E72BC0">
      <w:pPr>
        <w:pStyle w:val="Ttulo2"/>
        <w:ind w:left="0" w:firstLine="0"/>
        <w:rPr>
          <w:rFonts w:cs="Courier New"/>
        </w:rPr>
      </w:pPr>
      <w:r>
        <w:rPr>
          <w:rFonts w:cs="Courier New"/>
        </w:rPr>
        <w:t>PAVIMENTAÇÃO</w:t>
      </w:r>
    </w:p>
    <w:p w:rsidR="0048294F" w:rsidRDefault="00956687" w:rsidP="00956687">
      <w:pPr>
        <w:spacing w:line="360" w:lineRule="auto"/>
        <w:ind w:firstLine="709"/>
        <w:jc w:val="both"/>
        <w:rPr>
          <w:rFonts w:ascii="Courier New" w:hAnsi="Courier New" w:cs="Courier New"/>
          <w:sz w:val="22"/>
          <w:szCs w:val="22"/>
        </w:rPr>
      </w:pPr>
      <w:r w:rsidRPr="00956687">
        <w:rPr>
          <w:rFonts w:ascii="Courier New" w:hAnsi="Courier New" w:cs="Courier New"/>
          <w:sz w:val="22"/>
          <w:szCs w:val="22"/>
        </w:rPr>
        <w:t>Todos os pisos laváveis deverão ter declividade</w:t>
      </w:r>
      <w:r w:rsidR="0048294F">
        <w:rPr>
          <w:rFonts w:ascii="Courier New" w:hAnsi="Courier New" w:cs="Courier New"/>
          <w:sz w:val="22"/>
          <w:szCs w:val="22"/>
        </w:rPr>
        <w:t xml:space="preserve"> mínima de 2%, nas direções dos ralos ou portas externas, com alinhamento superior dos rodapés em nível.</w:t>
      </w:r>
    </w:p>
    <w:p w:rsidR="0048294F" w:rsidRDefault="0048294F" w:rsidP="00956687">
      <w:pPr>
        <w:spacing w:line="360" w:lineRule="auto"/>
        <w:ind w:firstLine="709"/>
        <w:jc w:val="both"/>
        <w:rPr>
          <w:rFonts w:ascii="Courier New" w:hAnsi="Courier New" w:cs="Courier New"/>
          <w:sz w:val="22"/>
          <w:szCs w:val="22"/>
        </w:rPr>
      </w:pPr>
      <w:proofErr w:type="gramStart"/>
      <w:r>
        <w:rPr>
          <w:rFonts w:ascii="Courier New" w:hAnsi="Courier New" w:cs="Courier New"/>
          <w:sz w:val="22"/>
          <w:szCs w:val="22"/>
        </w:rPr>
        <w:t>A superfícies</w:t>
      </w:r>
      <w:proofErr w:type="gramEnd"/>
      <w:r>
        <w:rPr>
          <w:rFonts w:ascii="Courier New" w:hAnsi="Courier New" w:cs="Courier New"/>
          <w:sz w:val="22"/>
          <w:szCs w:val="22"/>
        </w:rPr>
        <w:t xml:space="preserve"> dos elementos de piso colocados deverão resultar perfeitamente planas, sem ressaltos ou desníveis entre as peças e sem vazios na argamassa de assentamento.</w:t>
      </w:r>
    </w:p>
    <w:p w:rsidR="0048294F" w:rsidRDefault="0048294F" w:rsidP="00956687">
      <w:pPr>
        <w:spacing w:line="360" w:lineRule="auto"/>
        <w:ind w:firstLine="709"/>
        <w:jc w:val="both"/>
        <w:rPr>
          <w:rFonts w:ascii="Courier New" w:hAnsi="Courier New" w:cs="Courier New"/>
          <w:sz w:val="22"/>
          <w:szCs w:val="22"/>
        </w:rPr>
      </w:pPr>
      <w:r>
        <w:rPr>
          <w:rFonts w:ascii="Courier New" w:hAnsi="Courier New" w:cs="Courier New"/>
          <w:sz w:val="22"/>
          <w:szCs w:val="22"/>
        </w:rPr>
        <w:t xml:space="preserve">A execução </w:t>
      </w:r>
      <w:proofErr w:type="gramStart"/>
      <w:r>
        <w:rPr>
          <w:rFonts w:ascii="Courier New" w:hAnsi="Courier New" w:cs="Courier New"/>
          <w:sz w:val="22"/>
          <w:szCs w:val="22"/>
        </w:rPr>
        <w:t>dos revestimento</w:t>
      </w:r>
      <w:proofErr w:type="gramEnd"/>
      <w:r>
        <w:rPr>
          <w:rFonts w:ascii="Courier New" w:hAnsi="Courier New" w:cs="Courier New"/>
          <w:sz w:val="22"/>
          <w:szCs w:val="22"/>
        </w:rPr>
        <w:t xml:space="preserve"> dos pisos deverão ser feitos somente após a conclusão dos revestimentos de paredes e tetos, depois de totalmente vedadas as coberturas, fixação dos caixilhos e instalação de tubulações.</w:t>
      </w:r>
    </w:p>
    <w:p w:rsidR="0048294F" w:rsidRDefault="0048294F" w:rsidP="00956687">
      <w:pPr>
        <w:spacing w:line="360" w:lineRule="auto"/>
        <w:ind w:firstLine="709"/>
        <w:jc w:val="both"/>
        <w:rPr>
          <w:rFonts w:ascii="Courier New" w:hAnsi="Courier New" w:cs="Courier New"/>
          <w:sz w:val="22"/>
          <w:szCs w:val="22"/>
        </w:rPr>
      </w:pPr>
      <w:r>
        <w:rPr>
          <w:rFonts w:ascii="Courier New" w:hAnsi="Courier New" w:cs="Courier New"/>
          <w:sz w:val="22"/>
          <w:szCs w:val="22"/>
        </w:rPr>
        <w:t xml:space="preserve">Será proibida qualquer circulação sobre os revestimentos dos pisos colocados, durante as primeiras </w:t>
      </w:r>
      <w:r w:rsidR="008158ED">
        <w:rPr>
          <w:rFonts w:ascii="Courier New" w:hAnsi="Courier New" w:cs="Courier New"/>
          <w:sz w:val="22"/>
          <w:szCs w:val="22"/>
        </w:rPr>
        <w:t>48 horas subseqüentes à colocação.</w:t>
      </w:r>
    </w:p>
    <w:p w:rsidR="008158ED" w:rsidRDefault="008158ED" w:rsidP="00956687">
      <w:pPr>
        <w:spacing w:line="360" w:lineRule="auto"/>
        <w:ind w:firstLine="709"/>
        <w:jc w:val="both"/>
        <w:rPr>
          <w:rFonts w:ascii="Courier New" w:hAnsi="Courier New" w:cs="Courier New"/>
          <w:sz w:val="22"/>
          <w:szCs w:val="22"/>
        </w:rPr>
      </w:pPr>
      <w:r>
        <w:rPr>
          <w:rFonts w:ascii="Courier New" w:hAnsi="Courier New" w:cs="Courier New"/>
          <w:sz w:val="22"/>
          <w:szCs w:val="22"/>
        </w:rPr>
        <w:t xml:space="preserve">Antes do lançamento de qualquer argamassa de colante, o lastro deverá ser </w:t>
      </w:r>
      <w:proofErr w:type="spellStart"/>
      <w:r>
        <w:rPr>
          <w:rFonts w:ascii="Courier New" w:hAnsi="Courier New" w:cs="Courier New"/>
          <w:sz w:val="22"/>
          <w:szCs w:val="22"/>
        </w:rPr>
        <w:t>picoteado</w:t>
      </w:r>
      <w:proofErr w:type="spellEnd"/>
      <w:r>
        <w:rPr>
          <w:rFonts w:ascii="Courier New" w:hAnsi="Courier New" w:cs="Courier New"/>
          <w:sz w:val="22"/>
          <w:szCs w:val="22"/>
        </w:rPr>
        <w:t xml:space="preserve"> e eliminados os resíduos soltos, óleos e graxas e também observado o grau de umidade.</w:t>
      </w:r>
    </w:p>
    <w:p w:rsidR="008158ED" w:rsidRDefault="008158ED" w:rsidP="00956687">
      <w:pPr>
        <w:spacing w:line="360" w:lineRule="auto"/>
        <w:ind w:firstLine="709"/>
        <w:jc w:val="both"/>
        <w:rPr>
          <w:rFonts w:ascii="Courier New" w:hAnsi="Courier New" w:cs="Courier New"/>
          <w:sz w:val="22"/>
          <w:szCs w:val="22"/>
        </w:rPr>
      </w:pPr>
      <w:r>
        <w:rPr>
          <w:rFonts w:ascii="Courier New" w:hAnsi="Courier New" w:cs="Courier New"/>
          <w:sz w:val="22"/>
          <w:szCs w:val="22"/>
        </w:rPr>
        <w:t xml:space="preserve">A argamassa colante deverá ser aplicada respeitando as especificações dos fabricantes, principalmente quanto ao local de aplicação externo ou interno e quanto </w:t>
      </w:r>
      <w:proofErr w:type="gramStart"/>
      <w:r>
        <w:rPr>
          <w:rFonts w:ascii="Courier New" w:hAnsi="Courier New" w:cs="Courier New"/>
          <w:sz w:val="22"/>
          <w:szCs w:val="22"/>
        </w:rPr>
        <w:t>a</w:t>
      </w:r>
      <w:proofErr w:type="gramEnd"/>
      <w:r>
        <w:rPr>
          <w:rFonts w:ascii="Courier New" w:hAnsi="Courier New" w:cs="Courier New"/>
          <w:sz w:val="22"/>
          <w:szCs w:val="22"/>
        </w:rPr>
        <w:t xml:space="preserve"> espessura.</w:t>
      </w:r>
    </w:p>
    <w:p w:rsidR="008158ED" w:rsidRDefault="008158ED" w:rsidP="00956687">
      <w:pPr>
        <w:spacing w:line="360" w:lineRule="auto"/>
        <w:ind w:firstLine="709"/>
        <w:jc w:val="both"/>
        <w:rPr>
          <w:rFonts w:ascii="Courier New" w:hAnsi="Courier New" w:cs="Courier New"/>
          <w:sz w:val="22"/>
          <w:szCs w:val="22"/>
        </w:rPr>
      </w:pPr>
      <w:r>
        <w:rPr>
          <w:rFonts w:ascii="Courier New" w:hAnsi="Courier New" w:cs="Courier New"/>
          <w:sz w:val="22"/>
          <w:szCs w:val="22"/>
        </w:rPr>
        <w:t xml:space="preserve">Qualquer correção prévia corretiva será feita com argamassa de cimento e areia 1:3, sobre a qual, decorridos, no mínimo </w:t>
      </w:r>
      <w:proofErr w:type="gramStart"/>
      <w:r>
        <w:rPr>
          <w:rFonts w:ascii="Courier New" w:hAnsi="Courier New" w:cs="Courier New"/>
          <w:sz w:val="22"/>
          <w:szCs w:val="22"/>
        </w:rPr>
        <w:t>7</w:t>
      </w:r>
      <w:proofErr w:type="gramEnd"/>
      <w:r>
        <w:rPr>
          <w:rFonts w:ascii="Courier New" w:hAnsi="Courier New" w:cs="Courier New"/>
          <w:sz w:val="22"/>
          <w:szCs w:val="22"/>
        </w:rPr>
        <w:t xml:space="preserve"> (sete) dias da sua execução, será lançada a camada de argamassa colante mediante limpeza prévia.</w:t>
      </w:r>
    </w:p>
    <w:p w:rsidR="008158ED" w:rsidRPr="0064515B" w:rsidRDefault="008158ED" w:rsidP="008158ED">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xml:space="preserve">O piso </w:t>
      </w:r>
      <w:r>
        <w:rPr>
          <w:rFonts w:ascii="Courier New" w:hAnsi="Courier New" w:cs="Courier New"/>
          <w:sz w:val="22"/>
          <w:szCs w:val="22"/>
        </w:rPr>
        <w:t>c</w:t>
      </w:r>
      <w:r w:rsidRPr="0064515B">
        <w:rPr>
          <w:rFonts w:ascii="Courier New" w:hAnsi="Courier New" w:cs="Courier New"/>
          <w:sz w:val="22"/>
          <w:szCs w:val="22"/>
        </w:rPr>
        <w:t>erâmico tipo</w:t>
      </w:r>
      <w:r>
        <w:rPr>
          <w:rFonts w:ascii="Courier New" w:hAnsi="Courier New" w:cs="Courier New"/>
          <w:sz w:val="22"/>
          <w:szCs w:val="22"/>
        </w:rPr>
        <w:t xml:space="preserve"> esmaltado terá dimensões 45 x </w:t>
      </w:r>
      <w:proofErr w:type="gramStart"/>
      <w:r>
        <w:rPr>
          <w:rFonts w:ascii="Courier New" w:hAnsi="Courier New" w:cs="Courier New"/>
          <w:sz w:val="22"/>
          <w:szCs w:val="22"/>
        </w:rPr>
        <w:t>45</w:t>
      </w:r>
      <w:r w:rsidRPr="0064515B">
        <w:rPr>
          <w:rFonts w:ascii="Courier New" w:hAnsi="Courier New" w:cs="Courier New"/>
          <w:sz w:val="22"/>
          <w:szCs w:val="22"/>
        </w:rPr>
        <w:t>cm</w:t>
      </w:r>
      <w:proofErr w:type="gramEnd"/>
      <w:r w:rsidRPr="0064515B">
        <w:rPr>
          <w:rFonts w:ascii="Courier New" w:hAnsi="Courier New" w:cs="Courier New"/>
          <w:sz w:val="22"/>
          <w:szCs w:val="22"/>
        </w:rPr>
        <w:t xml:space="preserve">, executado sobre </w:t>
      </w:r>
      <w:proofErr w:type="spellStart"/>
      <w:r>
        <w:rPr>
          <w:rFonts w:ascii="Courier New" w:hAnsi="Courier New" w:cs="Courier New"/>
          <w:sz w:val="22"/>
          <w:szCs w:val="22"/>
        </w:rPr>
        <w:t>radier</w:t>
      </w:r>
      <w:proofErr w:type="spellEnd"/>
      <w:r w:rsidRPr="0064515B">
        <w:rPr>
          <w:rFonts w:ascii="Courier New" w:hAnsi="Courier New" w:cs="Courier New"/>
          <w:sz w:val="22"/>
          <w:szCs w:val="22"/>
        </w:rPr>
        <w:t xml:space="preserve"> nivelado com juntas de dilatação de acordo com fabricante. O rejuntamento do piso cerâmico tipo </w:t>
      </w:r>
      <w:r>
        <w:rPr>
          <w:rFonts w:ascii="Courier New" w:hAnsi="Courier New" w:cs="Courier New"/>
          <w:sz w:val="22"/>
          <w:szCs w:val="22"/>
        </w:rPr>
        <w:t>esmaltado</w:t>
      </w:r>
      <w:r w:rsidRPr="0064515B">
        <w:rPr>
          <w:rFonts w:ascii="Courier New" w:hAnsi="Courier New" w:cs="Courier New"/>
          <w:sz w:val="22"/>
          <w:szCs w:val="22"/>
        </w:rPr>
        <w:t xml:space="preserve"> deve ser com argamassa pré-fabricada na cor cinza escuro.</w:t>
      </w:r>
    </w:p>
    <w:p w:rsidR="00D56D1F" w:rsidRPr="00FB4739" w:rsidRDefault="008158ED" w:rsidP="00FB4739">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As calçadas de acesso</w:t>
      </w:r>
      <w:proofErr w:type="gramStart"/>
      <w:r w:rsidRPr="0064515B">
        <w:rPr>
          <w:rFonts w:ascii="Courier New" w:hAnsi="Courier New" w:cs="Courier New"/>
          <w:sz w:val="22"/>
          <w:szCs w:val="22"/>
        </w:rPr>
        <w:t xml:space="preserve">, </w:t>
      </w:r>
      <w:r>
        <w:rPr>
          <w:rFonts w:ascii="Courier New" w:hAnsi="Courier New" w:cs="Courier New"/>
          <w:sz w:val="22"/>
          <w:szCs w:val="22"/>
        </w:rPr>
        <w:t>serão</w:t>
      </w:r>
      <w:proofErr w:type="gramEnd"/>
      <w:r>
        <w:rPr>
          <w:rFonts w:ascii="Courier New" w:hAnsi="Courier New" w:cs="Courier New"/>
          <w:sz w:val="22"/>
          <w:szCs w:val="22"/>
        </w:rPr>
        <w:t xml:space="preserve"> concreto </w:t>
      </w:r>
      <w:r w:rsidRPr="0064515B">
        <w:rPr>
          <w:rFonts w:ascii="Courier New" w:hAnsi="Courier New" w:cs="Courier New"/>
          <w:sz w:val="22"/>
          <w:szCs w:val="22"/>
        </w:rPr>
        <w:t>conforme detalhamento em projeto.</w:t>
      </w:r>
    </w:p>
    <w:p w:rsidR="00D56D1F" w:rsidRPr="00D56D1F" w:rsidRDefault="00D56D1F" w:rsidP="00D56D1F"/>
    <w:p w:rsidR="005776B2" w:rsidRDefault="00EF23EB" w:rsidP="00E72BC0">
      <w:pPr>
        <w:pStyle w:val="Ttulo2"/>
        <w:ind w:left="0" w:firstLine="0"/>
        <w:rPr>
          <w:rFonts w:cs="Courier New"/>
        </w:rPr>
      </w:pPr>
      <w:r>
        <w:rPr>
          <w:rFonts w:cs="Courier New"/>
        </w:rPr>
        <w:t>RODAPÉ</w:t>
      </w:r>
    </w:p>
    <w:p w:rsidR="00EF23EB" w:rsidRPr="0064515B" w:rsidRDefault="00EF23EB" w:rsidP="00EF23EB">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xml:space="preserve">Serão fixados de forma a ficar embutidos, utilizando-se o mesmo material do piso. Terão altura de 7,00cm. Será dispensado o emprego </w:t>
      </w:r>
      <w:r w:rsidRPr="0064515B">
        <w:rPr>
          <w:rFonts w:ascii="Courier New" w:hAnsi="Courier New" w:cs="Courier New"/>
          <w:sz w:val="22"/>
          <w:szCs w:val="22"/>
        </w:rPr>
        <w:lastRenderedPageBreak/>
        <w:t>de rodapé nos ambientes que apresentarem as paredes revestidas, de piso ao teto, ou meia parede, com cerâmica ou azulejo.</w:t>
      </w:r>
    </w:p>
    <w:p w:rsidR="00EF23EB" w:rsidRPr="00EF23EB" w:rsidRDefault="00EF23EB" w:rsidP="00EF23EB"/>
    <w:p w:rsidR="005776B2" w:rsidRDefault="0038357A" w:rsidP="00E72BC0">
      <w:pPr>
        <w:pStyle w:val="Ttulo2"/>
        <w:ind w:left="0" w:firstLine="0"/>
        <w:rPr>
          <w:rFonts w:cs="Courier New"/>
        </w:rPr>
      </w:pPr>
      <w:r>
        <w:rPr>
          <w:rFonts w:cs="Courier New"/>
        </w:rPr>
        <w:t>ESQUADRIAS</w:t>
      </w:r>
    </w:p>
    <w:p w:rsidR="00E605F5" w:rsidRPr="0064515B" w:rsidRDefault="00E605F5" w:rsidP="00E605F5">
      <w:pPr>
        <w:spacing w:line="360" w:lineRule="auto"/>
        <w:ind w:firstLine="709"/>
        <w:jc w:val="both"/>
        <w:rPr>
          <w:rFonts w:ascii="Courier New" w:hAnsi="Courier New" w:cs="Courier New"/>
          <w:b/>
          <w:sz w:val="22"/>
          <w:szCs w:val="22"/>
        </w:rPr>
      </w:pPr>
      <w:r w:rsidRPr="0064515B">
        <w:rPr>
          <w:rFonts w:ascii="Courier New" w:hAnsi="Courier New" w:cs="Courier New"/>
          <w:b/>
          <w:sz w:val="22"/>
          <w:szCs w:val="22"/>
        </w:rPr>
        <w:t>Esquadrias de Madeira:</w:t>
      </w:r>
    </w:p>
    <w:p w:rsidR="00E605F5" w:rsidRPr="0064515B" w:rsidRDefault="00E605F5" w:rsidP="00E605F5">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Todos os serviços de marcenaria serão executados seguindo as normas, obedecendo a desenhos e detalhes do projeto.</w:t>
      </w:r>
    </w:p>
    <w:p w:rsidR="00E605F5" w:rsidRPr="0064515B" w:rsidRDefault="00E605F5" w:rsidP="00E605F5">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xml:space="preserve">Os rebaixos, encaixe e outros detalhes nas esquadrias, para fixação de ferragens deverão ser perfeitas, sem rebarbas correspondendo exatamente </w:t>
      </w:r>
      <w:proofErr w:type="gramStart"/>
      <w:r w:rsidRPr="0064515B">
        <w:rPr>
          <w:rFonts w:ascii="Courier New" w:hAnsi="Courier New" w:cs="Courier New"/>
          <w:sz w:val="22"/>
          <w:szCs w:val="22"/>
        </w:rPr>
        <w:t>as</w:t>
      </w:r>
      <w:proofErr w:type="gramEnd"/>
      <w:r w:rsidRPr="0064515B">
        <w:rPr>
          <w:rFonts w:ascii="Courier New" w:hAnsi="Courier New" w:cs="Courier New"/>
          <w:sz w:val="22"/>
          <w:szCs w:val="22"/>
        </w:rPr>
        <w:t xml:space="preserve"> dimensões de ferragens e fechaduras.</w:t>
      </w:r>
    </w:p>
    <w:p w:rsidR="00E605F5" w:rsidRPr="0064515B" w:rsidRDefault="00E605F5" w:rsidP="00E605F5">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As dimensões das esquadrias estão indicadas na planilha orçamentária e quadro de esquadrias no projeto arquitetônico.</w:t>
      </w:r>
    </w:p>
    <w:p w:rsidR="00E605F5" w:rsidRPr="0064515B" w:rsidRDefault="00E605F5" w:rsidP="00E605F5">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xml:space="preserve">As portas serão do tipo madeira compensada semi oca, lisas, assentes em batente de </w:t>
      </w:r>
      <w:proofErr w:type="spellStart"/>
      <w:proofErr w:type="gramStart"/>
      <w:r w:rsidRPr="0064515B">
        <w:rPr>
          <w:rFonts w:ascii="Courier New" w:hAnsi="Courier New" w:cs="Courier New"/>
          <w:sz w:val="22"/>
          <w:szCs w:val="22"/>
        </w:rPr>
        <w:t>angelim</w:t>
      </w:r>
      <w:proofErr w:type="spellEnd"/>
      <w:proofErr w:type="gramEnd"/>
      <w:r w:rsidRPr="0064515B">
        <w:rPr>
          <w:rFonts w:ascii="Courier New" w:hAnsi="Courier New" w:cs="Courier New"/>
          <w:sz w:val="22"/>
          <w:szCs w:val="22"/>
        </w:rPr>
        <w:t xml:space="preserve"> ou peroba, com fechadura completas de embutir e três dobradiças do tipo cabeça de bola em ferro.</w:t>
      </w:r>
    </w:p>
    <w:p w:rsidR="00E605F5" w:rsidRPr="0064515B" w:rsidRDefault="00E605F5" w:rsidP="00E605F5">
      <w:pPr>
        <w:spacing w:line="360" w:lineRule="auto"/>
        <w:ind w:firstLine="709"/>
        <w:jc w:val="both"/>
        <w:rPr>
          <w:rFonts w:ascii="Courier New" w:hAnsi="Courier New" w:cs="Courier New"/>
          <w:b/>
          <w:sz w:val="22"/>
          <w:szCs w:val="22"/>
        </w:rPr>
      </w:pPr>
      <w:r w:rsidRPr="0064515B">
        <w:rPr>
          <w:rFonts w:ascii="Courier New" w:hAnsi="Courier New" w:cs="Courier New"/>
          <w:b/>
          <w:sz w:val="22"/>
          <w:szCs w:val="22"/>
        </w:rPr>
        <w:t>E</w:t>
      </w:r>
      <w:r>
        <w:rPr>
          <w:rFonts w:ascii="Courier New" w:hAnsi="Courier New" w:cs="Courier New"/>
          <w:b/>
          <w:sz w:val="22"/>
          <w:szCs w:val="22"/>
        </w:rPr>
        <w:t>squadrias de Alumínio com Vidro</w:t>
      </w:r>
      <w:r w:rsidRPr="0064515B">
        <w:rPr>
          <w:rFonts w:ascii="Courier New" w:hAnsi="Courier New" w:cs="Courier New"/>
          <w:b/>
          <w:sz w:val="22"/>
          <w:szCs w:val="22"/>
        </w:rPr>
        <w:t>:</w:t>
      </w:r>
    </w:p>
    <w:p w:rsidR="00E605F5" w:rsidRDefault="00E605F5" w:rsidP="00E605F5">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xml:space="preserve">As janelas de vidro </w:t>
      </w:r>
      <w:r>
        <w:rPr>
          <w:rFonts w:ascii="Courier New" w:hAnsi="Courier New" w:cs="Courier New"/>
          <w:sz w:val="22"/>
          <w:szCs w:val="22"/>
        </w:rPr>
        <w:t>comum</w:t>
      </w:r>
      <w:r w:rsidRPr="0064515B">
        <w:rPr>
          <w:rFonts w:ascii="Courier New" w:hAnsi="Courier New" w:cs="Courier New"/>
          <w:sz w:val="22"/>
          <w:szCs w:val="22"/>
        </w:rPr>
        <w:t xml:space="preserve"> terão </w:t>
      </w:r>
      <w:r>
        <w:rPr>
          <w:rFonts w:ascii="Courier New" w:hAnsi="Courier New" w:cs="Courier New"/>
          <w:sz w:val="22"/>
          <w:szCs w:val="22"/>
        </w:rPr>
        <w:t>3</w:t>
      </w:r>
      <w:r w:rsidRPr="0064515B">
        <w:rPr>
          <w:rFonts w:ascii="Courier New" w:hAnsi="Courier New" w:cs="Courier New"/>
          <w:sz w:val="22"/>
          <w:szCs w:val="22"/>
        </w:rPr>
        <w:t xml:space="preserve">,00mm de espessura, em vidro transparente, fixado em perfil de alumínio e serão do tipo correr conforme indicado projeto arquitetônico, </w:t>
      </w:r>
      <w:proofErr w:type="gramStart"/>
      <w:r w:rsidRPr="0064515B">
        <w:rPr>
          <w:rFonts w:ascii="Courier New" w:hAnsi="Courier New" w:cs="Courier New"/>
          <w:sz w:val="22"/>
          <w:szCs w:val="22"/>
        </w:rPr>
        <w:t>todos acessórios serão</w:t>
      </w:r>
      <w:proofErr w:type="gramEnd"/>
      <w:r w:rsidRPr="0064515B">
        <w:rPr>
          <w:rFonts w:ascii="Courier New" w:hAnsi="Courier New" w:cs="Courier New"/>
          <w:sz w:val="22"/>
          <w:szCs w:val="22"/>
        </w:rPr>
        <w:t xml:space="preserve"> em alumínio.</w:t>
      </w:r>
    </w:p>
    <w:p w:rsidR="00E605F5" w:rsidRPr="00FB143E" w:rsidRDefault="00E605F5" w:rsidP="00E605F5">
      <w:pPr>
        <w:spacing w:line="360" w:lineRule="auto"/>
        <w:ind w:firstLine="709"/>
        <w:jc w:val="both"/>
        <w:rPr>
          <w:rFonts w:ascii="Courier New" w:hAnsi="Courier New" w:cs="Courier New"/>
          <w:b/>
          <w:color w:val="000000" w:themeColor="text1"/>
          <w:sz w:val="22"/>
          <w:szCs w:val="22"/>
        </w:rPr>
      </w:pPr>
      <w:r>
        <w:rPr>
          <w:rFonts w:ascii="Courier New" w:hAnsi="Courier New" w:cs="Courier New"/>
          <w:b/>
          <w:color w:val="000000" w:themeColor="text1"/>
          <w:sz w:val="22"/>
          <w:szCs w:val="22"/>
        </w:rPr>
        <w:t>Porta do Fundo</w:t>
      </w:r>
    </w:p>
    <w:p w:rsidR="00E605F5" w:rsidRPr="00FB143E" w:rsidRDefault="00E605F5" w:rsidP="00E605F5">
      <w:pPr>
        <w:spacing w:line="360" w:lineRule="auto"/>
        <w:ind w:firstLine="709"/>
        <w:jc w:val="both"/>
        <w:rPr>
          <w:rFonts w:ascii="Courier New" w:hAnsi="Courier New" w:cs="Courier New"/>
          <w:color w:val="000000" w:themeColor="text1"/>
          <w:sz w:val="22"/>
          <w:szCs w:val="22"/>
        </w:rPr>
      </w:pPr>
      <w:r w:rsidRPr="00FB143E">
        <w:rPr>
          <w:rFonts w:ascii="Courier New" w:hAnsi="Courier New" w:cs="Courier New"/>
          <w:color w:val="000000" w:themeColor="text1"/>
          <w:sz w:val="22"/>
          <w:szCs w:val="22"/>
        </w:rPr>
        <w:t>A porta</w:t>
      </w:r>
      <w:r>
        <w:rPr>
          <w:rFonts w:ascii="Courier New" w:hAnsi="Courier New" w:cs="Courier New"/>
          <w:color w:val="000000" w:themeColor="text1"/>
          <w:sz w:val="22"/>
          <w:szCs w:val="22"/>
        </w:rPr>
        <w:t xml:space="preserve"> do fundo será em chapa metálica de 80 x 210 cm com batente, ferragem e fechadura, conforme </w:t>
      </w:r>
      <w:r w:rsidRPr="00FB143E">
        <w:rPr>
          <w:rFonts w:ascii="Courier New" w:hAnsi="Courier New" w:cs="Courier New"/>
          <w:color w:val="000000" w:themeColor="text1"/>
          <w:sz w:val="22"/>
          <w:szCs w:val="22"/>
        </w:rPr>
        <w:t>indicado projeto arquitetônico</w:t>
      </w:r>
      <w:r>
        <w:rPr>
          <w:rFonts w:ascii="Courier New" w:hAnsi="Courier New" w:cs="Courier New"/>
          <w:color w:val="000000" w:themeColor="text1"/>
          <w:sz w:val="22"/>
          <w:szCs w:val="22"/>
        </w:rPr>
        <w:t>.</w:t>
      </w:r>
    </w:p>
    <w:p w:rsidR="00E605F5" w:rsidRPr="0064515B" w:rsidRDefault="00E605F5" w:rsidP="00E605F5">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As portas e janelas deverão seguir as dimensões e especificações mencionadas no projeto</w:t>
      </w:r>
      <w:r>
        <w:rPr>
          <w:rFonts w:ascii="Courier New" w:hAnsi="Courier New" w:cs="Courier New"/>
          <w:sz w:val="22"/>
          <w:szCs w:val="22"/>
        </w:rPr>
        <w:t xml:space="preserve"> arquitetônico e nas planilhas quantitativas</w:t>
      </w:r>
      <w:r w:rsidRPr="0064515B">
        <w:rPr>
          <w:rFonts w:ascii="Courier New" w:hAnsi="Courier New" w:cs="Courier New"/>
          <w:sz w:val="22"/>
          <w:szCs w:val="22"/>
        </w:rPr>
        <w:t>.</w:t>
      </w:r>
    </w:p>
    <w:p w:rsidR="00E605F5" w:rsidRDefault="00E605F5" w:rsidP="00E605F5"/>
    <w:p w:rsidR="00E605F5" w:rsidRPr="00E605F5" w:rsidRDefault="00E605F5" w:rsidP="00E605F5"/>
    <w:p w:rsidR="005776B2" w:rsidRDefault="0038357A" w:rsidP="00E72BC0">
      <w:pPr>
        <w:pStyle w:val="Ttulo2"/>
        <w:ind w:left="0" w:firstLine="0"/>
        <w:rPr>
          <w:rFonts w:cs="Courier New"/>
        </w:rPr>
      </w:pPr>
      <w:r>
        <w:rPr>
          <w:rFonts w:cs="Courier New"/>
        </w:rPr>
        <w:t>PINTURA E EMASSAMENTO</w:t>
      </w:r>
    </w:p>
    <w:p w:rsidR="00D44FBD" w:rsidRPr="0064515B" w:rsidRDefault="00D44FBD" w:rsidP="00D44FBD">
      <w:pPr>
        <w:spacing w:line="360" w:lineRule="auto"/>
        <w:ind w:firstLine="709"/>
        <w:jc w:val="both"/>
        <w:rPr>
          <w:rFonts w:ascii="Courier New" w:hAnsi="Courier New" w:cs="Courier New"/>
          <w:b/>
          <w:sz w:val="22"/>
          <w:szCs w:val="22"/>
        </w:rPr>
      </w:pPr>
      <w:r w:rsidRPr="0064515B">
        <w:rPr>
          <w:rFonts w:ascii="Courier New" w:hAnsi="Courier New" w:cs="Courier New"/>
          <w:b/>
          <w:sz w:val="22"/>
          <w:szCs w:val="22"/>
        </w:rPr>
        <w:t xml:space="preserve">Para a execução de qualquer tipo de pintura, deverão ser observadas as seguintes diretrizes gerais: </w:t>
      </w:r>
    </w:p>
    <w:p w:rsidR="00D44FBD" w:rsidRPr="0064515B" w:rsidRDefault="00D44FBD" w:rsidP="00D44FBD">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As superfícies a serem pintadas serão cuidadosamente limpas, escovadas e raspadas, de modo a remover sujeiras, poeiras e outras substâncias estranhas;</w:t>
      </w:r>
    </w:p>
    <w:p w:rsidR="00D44FBD" w:rsidRPr="0064515B" w:rsidRDefault="00D44FBD" w:rsidP="00D44FBD">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xml:space="preserve">- As superfícies a pintar serão protegidas quando perfeitamente </w:t>
      </w:r>
      <w:r w:rsidRPr="0064515B">
        <w:rPr>
          <w:rFonts w:ascii="Courier New" w:hAnsi="Courier New" w:cs="Courier New"/>
          <w:sz w:val="22"/>
          <w:szCs w:val="22"/>
        </w:rPr>
        <w:lastRenderedPageBreak/>
        <w:t>secas e lixadas;</w:t>
      </w:r>
    </w:p>
    <w:p w:rsidR="00D44FBD" w:rsidRPr="0064515B" w:rsidRDefault="00D44FBD" w:rsidP="00D44FBD">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As paredes internas e externas receberão uma demão de selador acrílico;</w:t>
      </w:r>
    </w:p>
    <w:p w:rsidR="00D44FBD" w:rsidRPr="0064515B" w:rsidRDefault="00D44FBD" w:rsidP="00D44FBD">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Cada demão de tinta somente será aplicada quando a precedente estiver perfeitamente seca, devendo-se observar o intervalo entre demãos sucessivas, conforme fabricante;</w:t>
      </w:r>
    </w:p>
    <w:p w:rsidR="00D44FBD" w:rsidRPr="0064515B" w:rsidRDefault="00D44FBD" w:rsidP="00D44FBD">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As paredes internas deverão ser pintadas com duas demãos de tinta acrílica.</w:t>
      </w:r>
    </w:p>
    <w:p w:rsidR="00D44FBD" w:rsidRDefault="00D44FBD" w:rsidP="00D44FBD">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As paredes externas serão pintadas com duas demãos de tinta acrílica.</w:t>
      </w:r>
    </w:p>
    <w:p w:rsidR="00D44FBD" w:rsidRDefault="00D44FBD" w:rsidP="00D44FBD">
      <w:pPr>
        <w:spacing w:line="360" w:lineRule="auto"/>
        <w:ind w:firstLine="709"/>
        <w:jc w:val="both"/>
        <w:rPr>
          <w:rFonts w:ascii="Courier New" w:hAnsi="Courier New" w:cs="Courier New"/>
          <w:sz w:val="22"/>
          <w:szCs w:val="22"/>
        </w:rPr>
      </w:pPr>
      <w:r>
        <w:rPr>
          <w:rFonts w:ascii="Courier New" w:hAnsi="Courier New" w:cs="Courier New"/>
          <w:sz w:val="22"/>
          <w:szCs w:val="22"/>
        </w:rPr>
        <w:t xml:space="preserve">- Todos os barrados serão pintados com duas demãos de tinta acrílica. </w:t>
      </w:r>
    </w:p>
    <w:p w:rsidR="00D44FBD" w:rsidRPr="0064515B" w:rsidRDefault="00D44FBD" w:rsidP="00D44FBD">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As superfícies das estruturas metálicas deverão estar completamente limpas e totalmente secas, isenta de poeira, mofo, manchas e oxidações. Primeiramente será aplicada uma camada de revestimento de proteção com zarcão e em seguida a pintura, com no mínimo de duas demãos ou o necessário para o recobrimento, de tinta esmalte sintético, fosco, de primeira linha, na cor a ser definida pela Prefeitura Municipal.</w:t>
      </w:r>
    </w:p>
    <w:p w:rsidR="00D44FBD" w:rsidRPr="0064515B" w:rsidRDefault="00D44FBD" w:rsidP="00D44FBD">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xml:space="preserve">- As esquadrias de madeira deverão ser </w:t>
      </w:r>
      <w:proofErr w:type="spellStart"/>
      <w:r w:rsidRPr="0064515B">
        <w:rPr>
          <w:rFonts w:ascii="Courier New" w:hAnsi="Courier New" w:cs="Courier New"/>
          <w:sz w:val="22"/>
          <w:szCs w:val="22"/>
        </w:rPr>
        <w:t>emassadas</w:t>
      </w:r>
      <w:proofErr w:type="spellEnd"/>
      <w:r w:rsidRPr="0064515B">
        <w:rPr>
          <w:rFonts w:ascii="Courier New" w:hAnsi="Courier New" w:cs="Courier New"/>
          <w:sz w:val="22"/>
          <w:szCs w:val="22"/>
        </w:rPr>
        <w:t>, lixadas e preparadas para receber a pintura.</w:t>
      </w:r>
    </w:p>
    <w:p w:rsidR="00D44FBD" w:rsidRDefault="00D44FBD" w:rsidP="00D44FBD"/>
    <w:p w:rsidR="00D44FBD" w:rsidRPr="00D44FBD" w:rsidRDefault="00D44FBD" w:rsidP="00D44FBD"/>
    <w:p w:rsidR="005776B2" w:rsidRDefault="0038357A" w:rsidP="00E72BC0">
      <w:pPr>
        <w:pStyle w:val="Ttulo2"/>
        <w:ind w:left="0" w:firstLine="0"/>
        <w:rPr>
          <w:rFonts w:cs="Courier New"/>
        </w:rPr>
      </w:pPr>
      <w:r>
        <w:rPr>
          <w:rFonts w:cs="Courier New"/>
        </w:rPr>
        <w:t>INSTALAÇÕES ELÉTRICAS</w:t>
      </w:r>
    </w:p>
    <w:p w:rsidR="00D44FBD" w:rsidRPr="0064515B" w:rsidRDefault="00D44FBD" w:rsidP="00D44FBD">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O projeto foi concebido baseado nas normas técnicas vigentes preconizadas pela ABNT (Associação Brasileira de Normas Técnicas) e normas da concessionária local.</w:t>
      </w:r>
    </w:p>
    <w:p w:rsidR="00D44FBD" w:rsidRPr="0064515B" w:rsidRDefault="00D44FBD" w:rsidP="00D44FBD">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ABNT - NBR 5410 - Instalações Elétricas de Baixa Tensão;</w:t>
      </w:r>
    </w:p>
    <w:p w:rsidR="00D44FBD" w:rsidRPr="0064515B" w:rsidRDefault="00D44FBD" w:rsidP="00D44FBD">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ABNT - NBR 5413 - Iluminação de Interiores;</w:t>
      </w:r>
    </w:p>
    <w:p w:rsidR="00D44FBD" w:rsidRPr="0064515B" w:rsidRDefault="00D44FBD" w:rsidP="00D44FBD">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ENERGISA - NTE 013 - Fornecimento de Energia Elétrica em Baixa Tensão;</w:t>
      </w:r>
    </w:p>
    <w:p w:rsidR="00D44FBD" w:rsidRPr="0064515B" w:rsidRDefault="00D44FBD" w:rsidP="00D44FBD">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As prescrições, indicações, especificações e normas de instalação dos fabricantes dos equipamentos a serem fornecidos e instalados, deverão ser obedecidas,</w:t>
      </w:r>
      <w:r w:rsidR="00E02073">
        <w:rPr>
          <w:rFonts w:ascii="Courier New" w:hAnsi="Courier New" w:cs="Courier New"/>
          <w:sz w:val="22"/>
          <w:szCs w:val="22"/>
        </w:rPr>
        <w:t xml:space="preserve"> </w:t>
      </w:r>
      <w:r w:rsidRPr="0064515B">
        <w:rPr>
          <w:rFonts w:ascii="Courier New" w:hAnsi="Courier New" w:cs="Courier New"/>
          <w:sz w:val="22"/>
          <w:szCs w:val="22"/>
        </w:rPr>
        <w:t>atendendo as normas especificadas.</w:t>
      </w:r>
    </w:p>
    <w:p w:rsidR="00D44FBD" w:rsidRPr="0064515B" w:rsidRDefault="00D44FBD" w:rsidP="00D44FBD">
      <w:pPr>
        <w:spacing w:line="360" w:lineRule="auto"/>
        <w:ind w:firstLine="709"/>
        <w:jc w:val="both"/>
        <w:rPr>
          <w:rFonts w:ascii="Courier New" w:hAnsi="Courier New" w:cs="Courier New"/>
          <w:color w:val="000000"/>
          <w:sz w:val="22"/>
          <w:szCs w:val="22"/>
        </w:rPr>
      </w:pPr>
      <w:r w:rsidRPr="0064515B">
        <w:rPr>
          <w:rFonts w:ascii="Courier New" w:hAnsi="Courier New" w:cs="Courier New"/>
          <w:color w:val="000000"/>
          <w:sz w:val="22"/>
          <w:szCs w:val="22"/>
        </w:rPr>
        <w:lastRenderedPageBreak/>
        <w:t>O projeto foi desenvolvido para suprir todas as cargas que irão existir no edifício.</w:t>
      </w:r>
    </w:p>
    <w:p w:rsidR="00D44FBD" w:rsidRPr="0064515B" w:rsidRDefault="00D44FBD" w:rsidP="00D44FBD">
      <w:pPr>
        <w:spacing w:line="360" w:lineRule="auto"/>
        <w:ind w:firstLine="709"/>
        <w:jc w:val="both"/>
        <w:rPr>
          <w:rFonts w:ascii="Courier New" w:hAnsi="Courier New" w:cs="Courier New"/>
          <w:color w:val="000000"/>
          <w:sz w:val="22"/>
          <w:szCs w:val="22"/>
        </w:rPr>
      </w:pPr>
      <w:r w:rsidRPr="0064515B">
        <w:rPr>
          <w:rFonts w:ascii="Courier New" w:hAnsi="Courier New" w:cs="Courier New"/>
          <w:color w:val="000000"/>
          <w:sz w:val="22"/>
          <w:szCs w:val="22"/>
        </w:rPr>
        <w:t xml:space="preserve">A alimentação será </w:t>
      </w:r>
      <w:r w:rsidR="00E02073">
        <w:rPr>
          <w:rFonts w:ascii="Courier New" w:hAnsi="Courier New" w:cs="Courier New"/>
          <w:color w:val="000000"/>
          <w:sz w:val="22"/>
          <w:szCs w:val="22"/>
        </w:rPr>
        <w:t>subterrânea</w:t>
      </w:r>
      <w:r w:rsidRPr="0064515B">
        <w:rPr>
          <w:rFonts w:ascii="Courier New" w:hAnsi="Courier New" w:cs="Courier New"/>
          <w:color w:val="000000"/>
          <w:sz w:val="22"/>
          <w:szCs w:val="22"/>
        </w:rPr>
        <w:t>, derivando da referida baixa tensão, até o padrão de medição, com fornecimento Bifásico a 03 condutores (02 fases e 01 neutro) e tensão nominal 127/</w:t>
      </w:r>
      <w:proofErr w:type="gramStart"/>
      <w:r w:rsidRPr="0064515B">
        <w:rPr>
          <w:rFonts w:ascii="Courier New" w:hAnsi="Courier New" w:cs="Courier New"/>
          <w:color w:val="000000"/>
          <w:sz w:val="22"/>
          <w:szCs w:val="22"/>
        </w:rPr>
        <w:t>220V</w:t>
      </w:r>
      <w:proofErr w:type="gramEnd"/>
      <w:r w:rsidRPr="0064515B">
        <w:rPr>
          <w:rFonts w:ascii="Courier New" w:hAnsi="Courier New" w:cs="Courier New"/>
          <w:color w:val="000000"/>
          <w:sz w:val="22"/>
          <w:szCs w:val="22"/>
        </w:rPr>
        <w:t xml:space="preserve">. </w:t>
      </w:r>
    </w:p>
    <w:p w:rsidR="00D44FBD" w:rsidRPr="0064515B" w:rsidRDefault="00D44FBD" w:rsidP="00D44FBD">
      <w:pPr>
        <w:spacing w:line="360" w:lineRule="auto"/>
        <w:ind w:firstLine="709"/>
        <w:jc w:val="both"/>
        <w:rPr>
          <w:rFonts w:ascii="Courier New" w:hAnsi="Courier New" w:cs="Courier New"/>
          <w:color w:val="000000"/>
          <w:sz w:val="22"/>
          <w:szCs w:val="22"/>
        </w:rPr>
      </w:pPr>
      <w:r w:rsidRPr="0064515B">
        <w:rPr>
          <w:rFonts w:ascii="Courier New" w:hAnsi="Courier New" w:cs="Courier New"/>
          <w:color w:val="000000"/>
          <w:sz w:val="22"/>
          <w:szCs w:val="22"/>
        </w:rPr>
        <w:t>O padrão de medição será do tipo Bifásico</w:t>
      </w:r>
      <w:r w:rsidR="00E02073">
        <w:rPr>
          <w:rFonts w:ascii="Courier New" w:hAnsi="Courier New" w:cs="Courier New"/>
          <w:color w:val="000000"/>
          <w:sz w:val="22"/>
          <w:szCs w:val="22"/>
        </w:rPr>
        <w:t xml:space="preserve"> B1 </w:t>
      </w:r>
      <w:r w:rsidRPr="0064515B">
        <w:rPr>
          <w:rFonts w:ascii="Courier New" w:hAnsi="Courier New" w:cs="Courier New"/>
          <w:color w:val="000000"/>
          <w:sz w:val="22"/>
          <w:szCs w:val="22"/>
        </w:rPr>
        <w:t xml:space="preserve">com disjuntor de proteção Bipolar de </w:t>
      </w:r>
      <w:r w:rsidR="00E02073">
        <w:rPr>
          <w:rFonts w:ascii="Courier New" w:hAnsi="Courier New" w:cs="Courier New"/>
          <w:color w:val="000000"/>
          <w:sz w:val="22"/>
          <w:szCs w:val="22"/>
        </w:rPr>
        <w:t>4</w:t>
      </w:r>
      <w:r w:rsidRPr="0064515B">
        <w:rPr>
          <w:rFonts w:ascii="Courier New" w:hAnsi="Courier New" w:cs="Courier New"/>
          <w:color w:val="000000"/>
          <w:sz w:val="22"/>
          <w:szCs w:val="22"/>
        </w:rPr>
        <w:t xml:space="preserve">0A, com cabos das fases e neutro de </w:t>
      </w:r>
      <w:r w:rsidR="00E02073">
        <w:rPr>
          <w:rFonts w:ascii="Courier New" w:hAnsi="Courier New" w:cs="Courier New"/>
          <w:color w:val="000000"/>
          <w:sz w:val="22"/>
          <w:szCs w:val="22"/>
        </w:rPr>
        <w:t>10</w:t>
      </w:r>
      <w:r w:rsidRPr="0064515B">
        <w:rPr>
          <w:rFonts w:ascii="Courier New" w:hAnsi="Courier New" w:cs="Courier New"/>
          <w:color w:val="000000"/>
          <w:sz w:val="22"/>
          <w:szCs w:val="22"/>
        </w:rPr>
        <w:t>mm². Conforme a tabela 09 da NTE-013 no anexo da norma da concessionária local.</w:t>
      </w:r>
    </w:p>
    <w:p w:rsidR="00D44FBD" w:rsidRPr="0064515B" w:rsidRDefault="00D44FBD" w:rsidP="00D44FBD">
      <w:pPr>
        <w:spacing w:line="360" w:lineRule="auto"/>
        <w:ind w:firstLine="709"/>
        <w:jc w:val="both"/>
        <w:rPr>
          <w:rFonts w:ascii="Courier New" w:hAnsi="Courier New" w:cs="Courier New"/>
          <w:color w:val="000000"/>
          <w:sz w:val="22"/>
          <w:szCs w:val="22"/>
        </w:rPr>
      </w:pPr>
      <w:r w:rsidRPr="0064515B">
        <w:rPr>
          <w:rFonts w:ascii="Courier New" w:hAnsi="Courier New" w:cs="Courier New"/>
          <w:color w:val="000000"/>
          <w:sz w:val="22"/>
          <w:szCs w:val="22"/>
        </w:rPr>
        <w:t xml:space="preserve">O QDG será instalado mais próximo do centro de carga, e também mais próximo do padrão de medição. A caixa será </w:t>
      </w:r>
      <w:r w:rsidR="00CA4428">
        <w:rPr>
          <w:rFonts w:ascii="Courier New" w:hAnsi="Courier New" w:cs="Courier New"/>
          <w:color w:val="000000"/>
          <w:sz w:val="22"/>
          <w:szCs w:val="22"/>
        </w:rPr>
        <w:t xml:space="preserve">em PVC </w:t>
      </w:r>
      <w:proofErr w:type="gramStart"/>
      <w:r w:rsidR="00CA4428">
        <w:rPr>
          <w:rFonts w:ascii="Courier New" w:hAnsi="Courier New" w:cs="Courier New"/>
          <w:color w:val="000000"/>
          <w:sz w:val="22"/>
          <w:szCs w:val="22"/>
        </w:rPr>
        <w:t>anti-chama</w:t>
      </w:r>
      <w:proofErr w:type="gramEnd"/>
      <w:r w:rsidRPr="0064515B">
        <w:rPr>
          <w:rFonts w:ascii="Courier New" w:hAnsi="Courier New" w:cs="Courier New"/>
          <w:color w:val="000000"/>
          <w:sz w:val="22"/>
          <w:szCs w:val="22"/>
        </w:rPr>
        <w:t xml:space="preserve">, com tampa e fecho </w:t>
      </w:r>
      <w:proofErr w:type="spellStart"/>
      <w:r w:rsidRPr="0064515B">
        <w:rPr>
          <w:rFonts w:ascii="Courier New" w:hAnsi="Courier New" w:cs="Courier New"/>
          <w:color w:val="000000"/>
          <w:sz w:val="22"/>
          <w:szCs w:val="22"/>
        </w:rPr>
        <w:t>bloqueável</w:t>
      </w:r>
      <w:proofErr w:type="spellEnd"/>
      <w:r w:rsidRPr="0064515B">
        <w:rPr>
          <w:rFonts w:ascii="Courier New" w:hAnsi="Courier New" w:cs="Courier New"/>
          <w:color w:val="000000"/>
          <w:sz w:val="22"/>
          <w:szCs w:val="22"/>
        </w:rPr>
        <w:t xml:space="preserve">. </w:t>
      </w:r>
    </w:p>
    <w:p w:rsidR="00D44FBD" w:rsidRPr="0064515B" w:rsidRDefault="00D44FBD" w:rsidP="00D44FBD">
      <w:pPr>
        <w:spacing w:line="360" w:lineRule="auto"/>
        <w:ind w:firstLine="709"/>
        <w:jc w:val="both"/>
        <w:rPr>
          <w:rFonts w:ascii="Courier New" w:hAnsi="Courier New" w:cs="Courier New"/>
          <w:color w:val="000000"/>
          <w:sz w:val="22"/>
          <w:szCs w:val="22"/>
        </w:rPr>
      </w:pPr>
      <w:r w:rsidRPr="0064515B">
        <w:rPr>
          <w:rFonts w:ascii="Courier New" w:hAnsi="Courier New" w:cs="Courier New"/>
          <w:color w:val="000000"/>
          <w:sz w:val="22"/>
          <w:szCs w:val="22"/>
        </w:rPr>
        <w:t xml:space="preserve">Na porta do QDG deverá haver </w:t>
      </w:r>
      <w:proofErr w:type="gramStart"/>
      <w:r w:rsidRPr="0064515B">
        <w:rPr>
          <w:rFonts w:ascii="Courier New" w:hAnsi="Courier New" w:cs="Courier New"/>
          <w:color w:val="000000"/>
          <w:sz w:val="22"/>
          <w:szCs w:val="22"/>
        </w:rPr>
        <w:t>uma placa de advertência “CUIDADO</w:t>
      </w:r>
      <w:proofErr w:type="gramEnd"/>
      <w:r w:rsidRPr="0064515B">
        <w:rPr>
          <w:rFonts w:ascii="Courier New" w:hAnsi="Courier New" w:cs="Courier New"/>
          <w:color w:val="000000"/>
          <w:sz w:val="22"/>
          <w:szCs w:val="22"/>
        </w:rPr>
        <w:t xml:space="preserve"> ELETRICIDADE”, fixada por rebite ou simplesmente impressa por tintura.</w:t>
      </w:r>
    </w:p>
    <w:p w:rsidR="00D44FBD" w:rsidRPr="0064515B" w:rsidRDefault="00D44FBD" w:rsidP="00D44FBD">
      <w:pPr>
        <w:spacing w:line="360" w:lineRule="auto"/>
        <w:ind w:firstLine="709"/>
        <w:jc w:val="both"/>
        <w:rPr>
          <w:rFonts w:ascii="Courier New" w:hAnsi="Courier New" w:cs="Courier New"/>
          <w:color w:val="000000"/>
          <w:sz w:val="22"/>
          <w:szCs w:val="22"/>
        </w:rPr>
      </w:pPr>
      <w:r w:rsidRPr="0064515B">
        <w:rPr>
          <w:rFonts w:ascii="Courier New" w:hAnsi="Courier New" w:cs="Courier New"/>
          <w:color w:val="000000"/>
          <w:sz w:val="22"/>
          <w:szCs w:val="22"/>
        </w:rPr>
        <w:t xml:space="preserve">Este quadro será composto de barramento, disjuntor geral, espaços para disjuntores reservas e serão devidamente cobertos por uma tampa </w:t>
      </w:r>
      <w:r w:rsidR="00CA4428">
        <w:rPr>
          <w:rFonts w:ascii="Courier New" w:hAnsi="Courier New" w:cs="Courier New"/>
          <w:color w:val="000000"/>
          <w:sz w:val="22"/>
          <w:szCs w:val="22"/>
        </w:rPr>
        <w:t xml:space="preserve">em PVC </w:t>
      </w:r>
      <w:proofErr w:type="gramStart"/>
      <w:r w:rsidR="00CA4428">
        <w:rPr>
          <w:rFonts w:ascii="Courier New" w:hAnsi="Courier New" w:cs="Courier New"/>
          <w:color w:val="000000"/>
          <w:sz w:val="22"/>
          <w:szCs w:val="22"/>
        </w:rPr>
        <w:t>anti-chama</w:t>
      </w:r>
      <w:proofErr w:type="gramEnd"/>
      <w:r w:rsidRPr="0064515B">
        <w:rPr>
          <w:rFonts w:ascii="Courier New" w:hAnsi="Courier New" w:cs="Courier New"/>
          <w:color w:val="000000"/>
          <w:sz w:val="22"/>
          <w:szCs w:val="22"/>
        </w:rPr>
        <w:t>, deixando acesso apenas aos manípulos de acionamento dos disjuntores.</w:t>
      </w:r>
    </w:p>
    <w:p w:rsidR="00D44FBD" w:rsidRPr="0064515B" w:rsidRDefault="00D44FBD" w:rsidP="00D44FBD">
      <w:pPr>
        <w:spacing w:line="360" w:lineRule="auto"/>
        <w:ind w:firstLine="709"/>
        <w:jc w:val="both"/>
        <w:rPr>
          <w:rFonts w:ascii="Courier New" w:hAnsi="Courier New" w:cs="Courier New"/>
          <w:color w:val="000000"/>
          <w:sz w:val="22"/>
          <w:szCs w:val="22"/>
        </w:rPr>
      </w:pPr>
      <w:r w:rsidRPr="0064515B">
        <w:rPr>
          <w:rFonts w:ascii="Courier New" w:hAnsi="Courier New" w:cs="Courier New"/>
          <w:color w:val="000000"/>
          <w:sz w:val="22"/>
          <w:szCs w:val="22"/>
        </w:rPr>
        <w:t>Deverá existir uma barra de cobre 15x2mm, interna ao QDG, para conexão do neutro e aterramento do mesmo, junto com o aterramento do próprio QDG.</w:t>
      </w:r>
    </w:p>
    <w:p w:rsidR="00D44FBD" w:rsidRPr="0064515B" w:rsidRDefault="00D44FBD" w:rsidP="00D44FBD">
      <w:pPr>
        <w:spacing w:line="360" w:lineRule="auto"/>
        <w:ind w:firstLine="709"/>
        <w:jc w:val="both"/>
        <w:rPr>
          <w:rFonts w:ascii="Courier New" w:hAnsi="Courier New" w:cs="Courier New"/>
          <w:color w:val="000000"/>
          <w:sz w:val="22"/>
          <w:szCs w:val="22"/>
        </w:rPr>
      </w:pPr>
      <w:r w:rsidRPr="0064515B">
        <w:rPr>
          <w:rFonts w:ascii="Courier New" w:hAnsi="Courier New" w:cs="Courier New"/>
          <w:color w:val="000000"/>
          <w:sz w:val="22"/>
          <w:szCs w:val="22"/>
        </w:rPr>
        <w:t>Todos os painéis e quadros devem ser também aterrados convenientemente.</w:t>
      </w:r>
    </w:p>
    <w:p w:rsidR="00D44FBD" w:rsidRPr="0064515B" w:rsidRDefault="00D44FBD" w:rsidP="00D44FBD">
      <w:pPr>
        <w:spacing w:line="360" w:lineRule="auto"/>
        <w:ind w:firstLine="709"/>
        <w:jc w:val="both"/>
        <w:rPr>
          <w:rFonts w:ascii="Courier New" w:hAnsi="Courier New" w:cs="Courier New"/>
          <w:color w:val="000000"/>
          <w:sz w:val="22"/>
          <w:szCs w:val="22"/>
        </w:rPr>
      </w:pPr>
      <w:r w:rsidRPr="0064515B">
        <w:rPr>
          <w:rFonts w:ascii="Courier New" w:hAnsi="Courier New" w:cs="Courier New"/>
          <w:color w:val="000000"/>
          <w:sz w:val="22"/>
          <w:szCs w:val="22"/>
        </w:rPr>
        <w:t>Não sendo permitidas ligações diretas de condutores aos terminais dos disjuntores, sem o uso de terminais apropriados.</w:t>
      </w:r>
    </w:p>
    <w:p w:rsidR="00D44FBD" w:rsidRPr="0064515B" w:rsidRDefault="00D44FBD" w:rsidP="00D44FBD">
      <w:pPr>
        <w:spacing w:line="360" w:lineRule="auto"/>
        <w:ind w:firstLine="709"/>
        <w:jc w:val="both"/>
        <w:rPr>
          <w:rFonts w:ascii="Courier New" w:hAnsi="Courier New" w:cs="Courier New"/>
          <w:color w:val="000000"/>
          <w:sz w:val="22"/>
          <w:szCs w:val="22"/>
        </w:rPr>
      </w:pPr>
      <w:r w:rsidRPr="0064515B">
        <w:rPr>
          <w:rFonts w:ascii="Courier New" w:hAnsi="Courier New" w:cs="Courier New"/>
          <w:color w:val="000000"/>
          <w:sz w:val="22"/>
          <w:szCs w:val="22"/>
        </w:rPr>
        <w:t xml:space="preserve">Os condutores de alimentação do ramal de entrada até o quadro geral serão de cobre, nas bitolas de </w:t>
      </w:r>
      <w:r w:rsidR="00CA4428">
        <w:rPr>
          <w:rFonts w:ascii="Courier New" w:hAnsi="Courier New" w:cs="Courier New"/>
          <w:color w:val="000000"/>
          <w:sz w:val="22"/>
          <w:szCs w:val="22"/>
        </w:rPr>
        <w:t>10</w:t>
      </w:r>
      <w:r w:rsidRPr="0064515B">
        <w:rPr>
          <w:rFonts w:ascii="Courier New" w:hAnsi="Courier New" w:cs="Courier New"/>
          <w:color w:val="000000"/>
          <w:sz w:val="22"/>
          <w:szCs w:val="22"/>
        </w:rPr>
        <w:t xml:space="preserve">mm², isolado para </w:t>
      </w:r>
      <w:r w:rsidR="00CA4428">
        <w:rPr>
          <w:rFonts w:ascii="Courier New" w:hAnsi="Courier New" w:cs="Courier New"/>
          <w:color w:val="000000"/>
          <w:sz w:val="22"/>
          <w:szCs w:val="22"/>
        </w:rPr>
        <w:t>450</w:t>
      </w:r>
      <w:r w:rsidRPr="0064515B">
        <w:rPr>
          <w:rFonts w:ascii="Courier New" w:hAnsi="Courier New" w:cs="Courier New"/>
          <w:color w:val="000000"/>
          <w:sz w:val="22"/>
          <w:szCs w:val="22"/>
        </w:rPr>
        <w:t>/</w:t>
      </w:r>
      <w:proofErr w:type="gramStart"/>
      <w:r w:rsidR="00CA4428">
        <w:rPr>
          <w:rFonts w:ascii="Courier New" w:hAnsi="Courier New" w:cs="Courier New"/>
          <w:color w:val="000000"/>
          <w:sz w:val="22"/>
          <w:szCs w:val="22"/>
        </w:rPr>
        <w:t>750</w:t>
      </w:r>
      <w:r w:rsidRPr="0064515B">
        <w:rPr>
          <w:rFonts w:ascii="Courier New" w:hAnsi="Courier New" w:cs="Courier New"/>
          <w:color w:val="000000"/>
          <w:sz w:val="22"/>
          <w:szCs w:val="22"/>
        </w:rPr>
        <w:t>V</w:t>
      </w:r>
      <w:proofErr w:type="gramEnd"/>
      <w:r w:rsidRPr="0064515B">
        <w:rPr>
          <w:rFonts w:ascii="Courier New" w:hAnsi="Courier New" w:cs="Courier New"/>
          <w:color w:val="000000"/>
          <w:sz w:val="22"/>
          <w:szCs w:val="22"/>
        </w:rPr>
        <w:t>.</w:t>
      </w:r>
    </w:p>
    <w:p w:rsidR="00D44FBD" w:rsidRPr="0064515B" w:rsidRDefault="00D44FBD" w:rsidP="00D44FBD">
      <w:pPr>
        <w:spacing w:line="360" w:lineRule="auto"/>
        <w:ind w:firstLine="709"/>
        <w:jc w:val="both"/>
        <w:rPr>
          <w:rFonts w:ascii="Courier New" w:hAnsi="Courier New" w:cs="Courier New"/>
          <w:color w:val="000000"/>
          <w:sz w:val="22"/>
          <w:szCs w:val="22"/>
        </w:rPr>
      </w:pPr>
      <w:r w:rsidRPr="0064515B">
        <w:rPr>
          <w:rFonts w:ascii="Courier New" w:hAnsi="Courier New" w:cs="Courier New"/>
          <w:color w:val="000000"/>
          <w:sz w:val="22"/>
          <w:szCs w:val="22"/>
        </w:rPr>
        <w:t xml:space="preserve">O condutor neutro no QDG deverá ser identificado pela cor azul claro de seu isolamento, de modo a distingui-lo dos condutores fase. </w:t>
      </w:r>
    </w:p>
    <w:p w:rsidR="00D44FBD" w:rsidRPr="0064515B" w:rsidRDefault="00D44FBD" w:rsidP="00D44FBD">
      <w:pPr>
        <w:spacing w:line="360" w:lineRule="auto"/>
        <w:ind w:firstLine="709"/>
        <w:jc w:val="both"/>
        <w:rPr>
          <w:rFonts w:ascii="Courier New" w:hAnsi="Courier New" w:cs="Courier New"/>
          <w:color w:val="000000"/>
          <w:sz w:val="22"/>
          <w:szCs w:val="22"/>
        </w:rPr>
      </w:pPr>
      <w:r w:rsidRPr="0064515B">
        <w:rPr>
          <w:rFonts w:ascii="Courier New" w:hAnsi="Courier New" w:cs="Courier New"/>
          <w:color w:val="000000"/>
          <w:sz w:val="22"/>
          <w:szCs w:val="22"/>
        </w:rPr>
        <w:t>Todos os alimentadores que partem dos painéis e quadros deverão ser claramente identificados através de plaquetas indeléveis junto ao disjuntor de proteção.</w:t>
      </w:r>
    </w:p>
    <w:p w:rsidR="00D44FBD" w:rsidRPr="0064515B" w:rsidRDefault="00D44FBD" w:rsidP="00D44FBD">
      <w:pPr>
        <w:spacing w:line="360" w:lineRule="auto"/>
        <w:ind w:firstLine="709"/>
        <w:jc w:val="both"/>
        <w:rPr>
          <w:rFonts w:ascii="Courier New" w:hAnsi="Courier New" w:cs="Courier New"/>
          <w:color w:val="000000"/>
          <w:sz w:val="22"/>
          <w:szCs w:val="22"/>
        </w:rPr>
      </w:pPr>
      <w:r w:rsidRPr="0064515B">
        <w:rPr>
          <w:rFonts w:ascii="Courier New" w:hAnsi="Courier New" w:cs="Courier New"/>
          <w:color w:val="000000"/>
          <w:sz w:val="22"/>
          <w:szCs w:val="22"/>
        </w:rPr>
        <w:t>O</w:t>
      </w:r>
      <w:r w:rsidR="00CA4428">
        <w:rPr>
          <w:rFonts w:ascii="Courier New" w:hAnsi="Courier New" w:cs="Courier New"/>
          <w:color w:val="000000"/>
          <w:sz w:val="22"/>
          <w:szCs w:val="22"/>
        </w:rPr>
        <w:t xml:space="preserve"> </w:t>
      </w:r>
      <w:proofErr w:type="spellStart"/>
      <w:r w:rsidRPr="0064515B">
        <w:rPr>
          <w:rFonts w:ascii="Courier New" w:hAnsi="Courier New" w:cs="Courier New"/>
          <w:color w:val="000000"/>
          <w:sz w:val="22"/>
          <w:szCs w:val="22"/>
        </w:rPr>
        <w:t>eletroduto</w:t>
      </w:r>
      <w:proofErr w:type="spellEnd"/>
      <w:r w:rsidRPr="0064515B">
        <w:rPr>
          <w:rFonts w:ascii="Courier New" w:hAnsi="Courier New" w:cs="Courier New"/>
          <w:color w:val="000000"/>
          <w:sz w:val="22"/>
          <w:szCs w:val="22"/>
        </w:rPr>
        <w:t xml:space="preserve"> do circuito de alimentação será de PVC sendo nas bitolas de 1</w:t>
      </w:r>
      <w:r w:rsidR="00CA4428">
        <w:rPr>
          <w:rFonts w:ascii="Courier New" w:hAnsi="Courier New" w:cs="Courier New"/>
          <w:color w:val="000000"/>
          <w:sz w:val="22"/>
          <w:szCs w:val="22"/>
        </w:rPr>
        <w:t>.</w:t>
      </w:r>
      <w:r w:rsidRPr="0064515B">
        <w:rPr>
          <w:rFonts w:ascii="Courier New" w:hAnsi="Courier New" w:cs="Courier New"/>
          <w:color w:val="000000"/>
          <w:sz w:val="22"/>
          <w:szCs w:val="22"/>
        </w:rPr>
        <w:t>1</w:t>
      </w:r>
      <w:proofErr w:type="gramStart"/>
      <w:r w:rsidRPr="0064515B">
        <w:rPr>
          <w:rFonts w:ascii="Courier New" w:hAnsi="Courier New" w:cs="Courier New"/>
          <w:color w:val="000000"/>
          <w:sz w:val="22"/>
          <w:szCs w:val="22"/>
        </w:rPr>
        <w:t>/2”</w:t>
      </w:r>
      <w:proofErr w:type="gramEnd"/>
      <w:r w:rsidRPr="0064515B">
        <w:rPr>
          <w:rFonts w:ascii="Courier New" w:hAnsi="Courier New" w:cs="Courier New"/>
          <w:color w:val="000000"/>
          <w:sz w:val="22"/>
          <w:szCs w:val="22"/>
        </w:rPr>
        <w:t>.</w:t>
      </w:r>
    </w:p>
    <w:p w:rsidR="00D44FBD" w:rsidRPr="0064515B" w:rsidRDefault="00D44FBD" w:rsidP="00D44FBD">
      <w:pPr>
        <w:spacing w:line="360" w:lineRule="auto"/>
        <w:ind w:firstLine="709"/>
        <w:jc w:val="both"/>
        <w:rPr>
          <w:rFonts w:ascii="Courier New" w:hAnsi="Courier New" w:cs="Courier New"/>
          <w:color w:val="000000"/>
          <w:sz w:val="22"/>
          <w:szCs w:val="22"/>
        </w:rPr>
      </w:pPr>
      <w:r w:rsidRPr="0064515B">
        <w:rPr>
          <w:rFonts w:ascii="Courier New" w:hAnsi="Courier New" w:cs="Courier New"/>
          <w:color w:val="000000"/>
          <w:sz w:val="22"/>
          <w:szCs w:val="22"/>
        </w:rPr>
        <w:lastRenderedPageBreak/>
        <w:t xml:space="preserve">Os </w:t>
      </w:r>
      <w:proofErr w:type="spellStart"/>
      <w:r w:rsidRPr="0064515B">
        <w:rPr>
          <w:rFonts w:ascii="Courier New" w:hAnsi="Courier New" w:cs="Courier New"/>
          <w:color w:val="000000"/>
          <w:sz w:val="22"/>
          <w:szCs w:val="22"/>
        </w:rPr>
        <w:t>eletrodutos</w:t>
      </w:r>
      <w:proofErr w:type="spellEnd"/>
      <w:r w:rsidRPr="0064515B">
        <w:rPr>
          <w:rFonts w:ascii="Courier New" w:hAnsi="Courier New" w:cs="Courier New"/>
          <w:color w:val="000000"/>
          <w:sz w:val="22"/>
          <w:szCs w:val="22"/>
        </w:rPr>
        <w:t xml:space="preserve"> de PVC rígido </w:t>
      </w:r>
      <w:proofErr w:type="spellStart"/>
      <w:r w:rsidRPr="0064515B">
        <w:rPr>
          <w:rFonts w:ascii="Courier New" w:hAnsi="Courier New" w:cs="Courier New"/>
          <w:color w:val="000000"/>
          <w:sz w:val="22"/>
          <w:szCs w:val="22"/>
        </w:rPr>
        <w:t>roscáveis</w:t>
      </w:r>
      <w:proofErr w:type="spellEnd"/>
      <w:r w:rsidRPr="0064515B">
        <w:rPr>
          <w:rFonts w:ascii="Courier New" w:hAnsi="Courier New" w:cs="Courier New"/>
          <w:color w:val="000000"/>
          <w:sz w:val="22"/>
          <w:szCs w:val="22"/>
        </w:rPr>
        <w:t xml:space="preserve"> devem possuir em suas terminações buchas e arruelas, de modo a evitar as saliências e rebarbas que danifiquem os condutores que neles </w:t>
      </w:r>
      <w:r w:rsidR="00CA4428" w:rsidRPr="0064515B">
        <w:rPr>
          <w:rFonts w:ascii="Courier New" w:hAnsi="Courier New" w:cs="Courier New"/>
          <w:color w:val="000000"/>
          <w:sz w:val="22"/>
          <w:szCs w:val="22"/>
        </w:rPr>
        <w:t>serão</w:t>
      </w:r>
      <w:r w:rsidR="00CA4428">
        <w:rPr>
          <w:rFonts w:ascii="Courier New" w:hAnsi="Courier New" w:cs="Courier New"/>
          <w:color w:val="000000"/>
          <w:sz w:val="22"/>
          <w:szCs w:val="22"/>
        </w:rPr>
        <w:t xml:space="preserve"> </w:t>
      </w:r>
      <w:r w:rsidR="00CA4428" w:rsidRPr="0064515B">
        <w:rPr>
          <w:rFonts w:ascii="Courier New" w:hAnsi="Courier New" w:cs="Courier New"/>
          <w:color w:val="000000"/>
          <w:sz w:val="22"/>
          <w:szCs w:val="22"/>
        </w:rPr>
        <w:t>instalado</w:t>
      </w:r>
      <w:r w:rsidRPr="0064515B">
        <w:rPr>
          <w:rFonts w:ascii="Courier New" w:hAnsi="Courier New" w:cs="Courier New"/>
          <w:color w:val="000000"/>
          <w:sz w:val="22"/>
          <w:szCs w:val="22"/>
        </w:rPr>
        <w:t xml:space="preserve">. Tão logo sejam instalados, os </w:t>
      </w:r>
      <w:proofErr w:type="spellStart"/>
      <w:r w:rsidRPr="0064515B">
        <w:rPr>
          <w:rFonts w:ascii="Courier New" w:hAnsi="Courier New" w:cs="Courier New"/>
          <w:color w:val="000000"/>
          <w:sz w:val="22"/>
          <w:szCs w:val="22"/>
        </w:rPr>
        <w:t>eletrodutos</w:t>
      </w:r>
      <w:proofErr w:type="spellEnd"/>
      <w:r w:rsidRPr="0064515B">
        <w:rPr>
          <w:rFonts w:ascii="Courier New" w:hAnsi="Courier New" w:cs="Courier New"/>
          <w:color w:val="000000"/>
          <w:sz w:val="22"/>
          <w:szCs w:val="22"/>
        </w:rPr>
        <w:t xml:space="preserve"> devem ser tapados em suas extremidades com estopa e terem lançados suas guias condutoras de arame galvanizado nas bitolas adequadas.</w:t>
      </w:r>
    </w:p>
    <w:p w:rsidR="00D44FBD" w:rsidRPr="0064515B" w:rsidRDefault="00D44FBD" w:rsidP="00D44FBD">
      <w:pPr>
        <w:spacing w:line="360" w:lineRule="auto"/>
        <w:ind w:firstLine="709"/>
        <w:jc w:val="both"/>
        <w:rPr>
          <w:rFonts w:ascii="Courier New" w:hAnsi="Courier New" w:cs="Courier New"/>
          <w:color w:val="000000"/>
          <w:sz w:val="22"/>
          <w:szCs w:val="22"/>
        </w:rPr>
      </w:pPr>
      <w:r w:rsidRPr="0064515B">
        <w:rPr>
          <w:rFonts w:ascii="Courier New" w:hAnsi="Courier New" w:cs="Courier New"/>
          <w:color w:val="000000"/>
          <w:sz w:val="22"/>
          <w:szCs w:val="22"/>
        </w:rPr>
        <w:t>A proteção contra sobre corrente no sistema elétrico de baixa tensão será feita através da utilização de disjuntores termomagnéticos norma NBR IEC 60947-2 instalado no quadro de distribuição. Deverá ser mantida a uniformidade de fornecedores, ou seja, todos os disjuntores deverão ser de um mesmo fabricante.</w:t>
      </w:r>
    </w:p>
    <w:p w:rsidR="00CA4428" w:rsidRDefault="00D44FBD" w:rsidP="00CA4428">
      <w:pPr>
        <w:spacing w:line="360" w:lineRule="auto"/>
        <w:ind w:firstLine="709"/>
        <w:jc w:val="both"/>
        <w:rPr>
          <w:rFonts w:ascii="Courier New" w:hAnsi="Courier New" w:cs="Courier New"/>
          <w:color w:val="000000"/>
          <w:sz w:val="22"/>
          <w:szCs w:val="22"/>
        </w:rPr>
      </w:pPr>
      <w:r w:rsidRPr="0064515B">
        <w:rPr>
          <w:rFonts w:ascii="Courier New" w:hAnsi="Courier New" w:cs="Courier New"/>
          <w:color w:val="000000"/>
          <w:sz w:val="22"/>
          <w:szCs w:val="22"/>
        </w:rPr>
        <w:t xml:space="preserve">A proteção geral do QDG será efetivada por um disjuntor termomagnético Bipolar de </w:t>
      </w:r>
      <w:r w:rsidR="00CA4428">
        <w:rPr>
          <w:rFonts w:ascii="Courier New" w:hAnsi="Courier New" w:cs="Courier New"/>
          <w:color w:val="000000"/>
          <w:sz w:val="22"/>
          <w:szCs w:val="22"/>
        </w:rPr>
        <w:t>40</w:t>
      </w:r>
      <w:r w:rsidRPr="0064515B">
        <w:rPr>
          <w:rFonts w:ascii="Courier New" w:hAnsi="Courier New" w:cs="Courier New"/>
          <w:color w:val="000000"/>
          <w:sz w:val="22"/>
          <w:szCs w:val="22"/>
        </w:rPr>
        <w:t>A, instalado na caixa de proteção geral, situado no padrão de entrada.</w:t>
      </w:r>
    </w:p>
    <w:p w:rsidR="00D44FBD" w:rsidRPr="0064515B" w:rsidRDefault="00D44FBD" w:rsidP="00CA4428">
      <w:pPr>
        <w:spacing w:line="360" w:lineRule="auto"/>
        <w:ind w:firstLine="709"/>
        <w:jc w:val="both"/>
        <w:rPr>
          <w:rFonts w:ascii="Courier New" w:hAnsi="Courier New" w:cs="Courier New"/>
          <w:color w:val="000000"/>
          <w:sz w:val="22"/>
          <w:szCs w:val="22"/>
        </w:rPr>
      </w:pPr>
      <w:r w:rsidRPr="0064515B">
        <w:rPr>
          <w:rFonts w:ascii="Courier New" w:hAnsi="Courier New" w:cs="Courier New"/>
          <w:color w:val="000000"/>
          <w:sz w:val="22"/>
          <w:szCs w:val="22"/>
        </w:rPr>
        <w:t>A proteção de cada circuito será individual e efetivada por disjuntores termomagnéticos de acordo com o desenho do diagrama unifilar.</w:t>
      </w:r>
      <w:r w:rsidR="00CA4428">
        <w:rPr>
          <w:rFonts w:ascii="Courier New" w:hAnsi="Courier New" w:cs="Courier New"/>
          <w:color w:val="000000"/>
          <w:sz w:val="22"/>
          <w:szCs w:val="22"/>
        </w:rPr>
        <w:t xml:space="preserve"> </w:t>
      </w:r>
      <w:r w:rsidRPr="0064515B">
        <w:rPr>
          <w:rFonts w:ascii="Courier New" w:hAnsi="Courier New" w:cs="Courier New"/>
          <w:color w:val="000000"/>
          <w:sz w:val="22"/>
          <w:szCs w:val="22"/>
        </w:rPr>
        <w:t>Será utilizado cobre na bitola de 16mm², interligado a uma haste por meio de conectores de aperto a prova de corrosão, não sendo permitido o uso de solda a estanho para as conexões.</w:t>
      </w:r>
    </w:p>
    <w:p w:rsidR="00D44FBD" w:rsidRPr="0064515B" w:rsidRDefault="00D44FBD" w:rsidP="00D44FBD">
      <w:pPr>
        <w:spacing w:line="360" w:lineRule="auto"/>
        <w:ind w:firstLine="709"/>
        <w:jc w:val="both"/>
        <w:rPr>
          <w:rFonts w:ascii="Courier New" w:hAnsi="Courier New" w:cs="Courier New"/>
          <w:color w:val="000000"/>
          <w:sz w:val="22"/>
          <w:szCs w:val="22"/>
        </w:rPr>
      </w:pPr>
      <w:r w:rsidRPr="0064515B">
        <w:rPr>
          <w:rFonts w:ascii="Courier New" w:hAnsi="Courier New" w:cs="Courier New"/>
          <w:color w:val="000000"/>
          <w:sz w:val="22"/>
          <w:szCs w:val="22"/>
        </w:rPr>
        <w:t>Não deverá conter emendas em nenhum ponto nem chaves ou dispositivos que possam causar a sua interrupção e deve ser o mais retilíneo e curto possível.</w:t>
      </w:r>
    </w:p>
    <w:p w:rsidR="00D44FBD" w:rsidRPr="0064515B" w:rsidRDefault="00D44FBD" w:rsidP="00D44FBD">
      <w:pPr>
        <w:spacing w:line="360" w:lineRule="auto"/>
        <w:ind w:firstLine="709"/>
        <w:jc w:val="both"/>
        <w:rPr>
          <w:rFonts w:ascii="Courier New" w:hAnsi="Courier New" w:cs="Courier New"/>
          <w:color w:val="000000"/>
          <w:sz w:val="22"/>
          <w:szCs w:val="22"/>
        </w:rPr>
      </w:pPr>
      <w:r w:rsidRPr="0064515B">
        <w:rPr>
          <w:rFonts w:ascii="Courier New" w:hAnsi="Courier New" w:cs="Courier New"/>
          <w:color w:val="000000"/>
          <w:sz w:val="22"/>
          <w:szCs w:val="22"/>
        </w:rPr>
        <w:t xml:space="preserve">No trecho de descida entre o centro de medição e a haste, o referido condutor será protegido por </w:t>
      </w:r>
      <w:proofErr w:type="spellStart"/>
      <w:r w:rsidRPr="0064515B">
        <w:rPr>
          <w:rFonts w:ascii="Courier New" w:hAnsi="Courier New" w:cs="Courier New"/>
          <w:color w:val="000000"/>
          <w:sz w:val="22"/>
          <w:szCs w:val="22"/>
        </w:rPr>
        <w:t>eletroduto</w:t>
      </w:r>
      <w:proofErr w:type="spellEnd"/>
      <w:r w:rsidRPr="0064515B">
        <w:rPr>
          <w:rFonts w:ascii="Courier New" w:hAnsi="Courier New" w:cs="Courier New"/>
          <w:color w:val="000000"/>
          <w:sz w:val="22"/>
          <w:szCs w:val="22"/>
        </w:rPr>
        <w:t xml:space="preserve"> de PVC rígido Ø3</w:t>
      </w:r>
      <w:proofErr w:type="gramStart"/>
      <w:r w:rsidRPr="0064515B">
        <w:rPr>
          <w:rFonts w:ascii="Courier New" w:hAnsi="Courier New" w:cs="Courier New"/>
          <w:color w:val="000000"/>
          <w:sz w:val="22"/>
          <w:szCs w:val="22"/>
        </w:rPr>
        <w:t>/4”</w:t>
      </w:r>
      <w:proofErr w:type="gramEnd"/>
      <w:r w:rsidRPr="0064515B">
        <w:rPr>
          <w:rFonts w:ascii="Courier New" w:hAnsi="Courier New" w:cs="Courier New"/>
          <w:color w:val="000000"/>
          <w:sz w:val="22"/>
          <w:szCs w:val="22"/>
        </w:rPr>
        <w:t xml:space="preserve">, embutido em alvenaria, sendo proibido o uso de </w:t>
      </w:r>
      <w:proofErr w:type="spellStart"/>
      <w:r w:rsidRPr="0064515B">
        <w:rPr>
          <w:rFonts w:ascii="Courier New" w:hAnsi="Courier New" w:cs="Courier New"/>
          <w:color w:val="000000"/>
          <w:sz w:val="22"/>
          <w:szCs w:val="22"/>
        </w:rPr>
        <w:t>eletroduto</w:t>
      </w:r>
      <w:proofErr w:type="spellEnd"/>
      <w:r w:rsidRPr="0064515B">
        <w:rPr>
          <w:rFonts w:ascii="Courier New" w:hAnsi="Courier New" w:cs="Courier New"/>
          <w:color w:val="000000"/>
          <w:sz w:val="22"/>
          <w:szCs w:val="22"/>
        </w:rPr>
        <w:t xml:space="preserve"> metálico. Projetado em conformidade com a NBR-5410.</w:t>
      </w:r>
    </w:p>
    <w:p w:rsidR="00D44FBD" w:rsidRPr="0064515B" w:rsidRDefault="00D44FBD" w:rsidP="00CA4428">
      <w:pPr>
        <w:spacing w:line="360" w:lineRule="auto"/>
        <w:ind w:firstLine="709"/>
        <w:jc w:val="both"/>
        <w:rPr>
          <w:rFonts w:ascii="Courier New" w:hAnsi="Courier New" w:cs="Courier New"/>
          <w:color w:val="000000"/>
          <w:sz w:val="22"/>
          <w:szCs w:val="22"/>
        </w:rPr>
      </w:pPr>
      <w:r w:rsidRPr="0064515B">
        <w:rPr>
          <w:rFonts w:ascii="Courier New" w:hAnsi="Courier New" w:cs="Courier New"/>
          <w:color w:val="000000"/>
          <w:sz w:val="22"/>
          <w:szCs w:val="22"/>
        </w:rPr>
        <w:t xml:space="preserve">Os circuitos subterrâneos, com condutores embutidos em dutos enterrados a </w:t>
      </w:r>
      <w:proofErr w:type="gramStart"/>
      <w:r w:rsidRPr="0064515B">
        <w:rPr>
          <w:rFonts w:ascii="Courier New" w:hAnsi="Courier New" w:cs="Courier New"/>
          <w:color w:val="000000"/>
          <w:sz w:val="22"/>
          <w:szCs w:val="22"/>
        </w:rPr>
        <w:t>50cm</w:t>
      </w:r>
      <w:proofErr w:type="gramEnd"/>
      <w:r w:rsidRPr="0064515B">
        <w:rPr>
          <w:rFonts w:ascii="Courier New" w:hAnsi="Courier New" w:cs="Courier New"/>
          <w:color w:val="000000"/>
          <w:sz w:val="22"/>
          <w:szCs w:val="22"/>
        </w:rPr>
        <w:t xml:space="preserve"> do solo, devidamente protegidos por camadas de areia e terra compactada. A vala deverá ter largura de </w:t>
      </w:r>
      <w:proofErr w:type="gramStart"/>
      <w:r w:rsidRPr="0064515B">
        <w:rPr>
          <w:rFonts w:ascii="Courier New" w:hAnsi="Courier New" w:cs="Courier New"/>
          <w:color w:val="000000"/>
          <w:sz w:val="22"/>
          <w:szCs w:val="22"/>
        </w:rPr>
        <w:t>40cm</w:t>
      </w:r>
      <w:proofErr w:type="gramEnd"/>
      <w:r w:rsidRPr="0064515B">
        <w:rPr>
          <w:rFonts w:ascii="Courier New" w:hAnsi="Courier New" w:cs="Courier New"/>
          <w:color w:val="000000"/>
          <w:sz w:val="22"/>
          <w:szCs w:val="22"/>
        </w:rPr>
        <w:t xml:space="preserve"> em toda sua extensão. Os condutores serão d</w:t>
      </w:r>
      <w:r w:rsidR="00CA4428">
        <w:rPr>
          <w:rFonts w:ascii="Courier New" w:hAnsi="Courier New" w:cs="Courier New"/>
          <w:color w:val="000000"/>
          <w:sz w:val="22"/>
          <w:szCs w:val="22"/>
        </w:rPr>
        <w:t>e cobre com isolação em PVC</w:t>
      </w:r>
      <w:r w:rsidRPr="0064515B">
        <w:rPr>
          <w:rFonts w:ascii="Courier New" w:hAnsi="Courier New" w:cs="Courier New"/>
          <w:color w:val="000000"/>
          <w:sz w:val="22"/>
          <w:szCs w:val="22"/>
        </w:rPr>
        <w:t xml:space="preserve">, próprios para instalação subterrânea, com proteção contra umidade. As conexões entre cabos deverão ser feitas somente nas caixas de passagem, com isolamento através de fita isolante </w:t>
      </w:r>
      <w:proofErr w:type="spellStart"/>
      <w:r w:rsidRPr="0064515B">
        <w:rPr>
          <w:rFonts w:ascii="Courier New" w:hAnsi="Courier New" w:cs="Courier New"/>
          <w:color w:val="000000"/>
          <w:sz w:val="22"/>
          <w:szCs w:val="22"/>
        </w:rPr>
        <w:t>autofusão</w:t>
      </w:r>
      <w:proofErr w:type="spellEnd"/>
      <w:r w:rsidRPr="0064515B">
        <w:rPr>
          <w:rFonts w:ascii="Courier New" w:hAnsi="Courier New" w:cs="Courier New"/>
          <w:color w:val="000000"/>
          <w:sz w:val="22"/>
          <w:szCs w:val="22"/>
        </w:rPr>
        <w:t xml:space="preserve">. </w:t>
      </w:r>
    </w:p>
    <w:p w:rsidR="00D44FBD" w:rsidRPr="0064515B" w:rsidRDefault="00D44FBD" w:rsidP="00D44FBD">
      <w:pPr>
        <w:spacing w:line="360" w:lineRule="auto"/>
        <w:ind w:firstLine="709"/>
        <w:jc w:val="both"/>
        <w:rPr>
          <w:rFonts w:ascii="Courier New" w:hAnsi="Courier New" w:cs="Courier New"/>
          <w:color w:val="000000"/>
          <w:sz w:val="22"/>
          <w:szCs w:val="22"/>
        </w:rPr>
      </w:pPr>
      <w:r w:rsidRPr="0064515B">
        <w:rPr>
          <w:rFonts w:ascii="Courier New" w:hAnsi="Courier New" w:cs="Courier New"/>
          <w:color w:val="000000"/>
          <w:sz w:val="22"/>
          <w:szCs w:val="22"/>
        </w:rPr>
        <w:t>A seguir são apresentadas as considerações/especificações do projeto. As quais deverão ser atendidas pelos executores da obra.</w:t>
      </w:r>
    </w:p>
    <w:p w:rsidR="00D44FBD" w:rsidRPr="0064515B" w:rsidRDefault="00D44FBD" w:rsidP="00D44FBD">
      <w:pPr>
        <w:spacing w:line="360" w:lineRule="auto"/>
        <w:ind w:firstLine="709"/>
        <w:jc w:val="both"/>
        <w:rPr>
          <w:rFonts w:ascii="Courier New" w:hAnsi="Courier New" w:cs="Courier New"/>
          <w:color w:val="000000"/>
          <w:sz w:val="22"/>
          <w:szCs w:val="22"/>
        </w:rPr>
      </w:pPr>
      <w:r w:rsidRPr="0064515B">
        <w:rPr>
          <w:rFonts w:ascii="Courier New" w:hAnsi="Courier New" w:cs="Courier New"/>
          <w:color w:val="000000"/>
          <w:sz w:val="22"/>
          <w:szCs w:val="22"/>
        </w:rPr>
        <w:lastRenderedPageBreak/>
        <w:t>Os quadros serão instalados conforme indicação constante no projeto. Serão construídos conforme diagramas do projeto, deverá possuir barramentos trifásicos e barra para neutro e terra independentes, espaço para futuras ampliações em torno de 20% da qua</w:t>
      </w:r>
      <w:r w:rsidR="00CA4428">
        <w:rPr>
          <w:rFonts w:ascii="Courier New" w:hAnsi="Courier New" w:cs="Courier New"/>
          <w:color w:val="000000"/>
          <w:sz w:val="22"/>
          <w:szCs w:val="22"/>
        </w:rPr>
        <w:t>ntidade total de disjuntores. O</w:t>
      </w:r>
      <w:r w:rsidRPr="0064515B">
        <w:rPr>
          <w:rFonts w:ascii="Courier New" w:hAnsi="Courier New" w:cs="Courier New"/>
          <w:color w:val="000000"/>
          <w:sz w:val="22"/>
          <w:szCs w:val="22"/>
        </w:rPr>
        <w:t>s equipamentos internos deverão atender a IEC/ABNT, tais como disjuntores e etc. o condutor neutro será ligado diretamente à barra de neutro, bem como o de aterramento à respectiva barra de terra. A iluminação será setorizada por ambientes através de interruptores locais ou localizados no quadro de interruptores a ser instalado, conforme indicado em projeto. Os condutores aplicados em canalizações não herméticas terão isolação isenta de emissão de halogênios conforme a NBR 13570.</w:t>
      </w:r>
      <w:r w:rsidR="00CA4428">
        <w:rPr>
          <w:rFonts w:ascii="Courier New" w:hAnsi="Courier New" w:cs="Courier New"/>
          <w:color w:val="000000"/>
          <w:sz w:val="22"/>
          <w:szCs w:val="22"/>
        </w:rPr>
        <w:t xml:space="preserve"> </w:t>
      </w:r>
      <w:r w:rsidRPr="0064515B">
        <w:rPr>
          <w:rFonts w:ascii="Courier New" w:hAnsi="Courier New" w:cs="Courier New"/>
          <w:color w:val="000000"/>
          <w:sz w:val="22"/>
          <w:szCs w:val="22"/>
        </w:rPr>
        <w:t>Condutores de cobre têmpera mole (classe 5), com isolação de composto termoplástico de PVC (</w:t>
      </w:r>
      <w:proofErr w:type="spellStart"/>
      <w:r w:rsidRPr="0064515B">
        <w:rPr>
          <w:rFonts w:ascii="Courier New" w:hAnsi="Courier New" w:cs="Courier New"/>
          <w:color w:val="000000"/>
          <w:sz w:val="22"/>
          <w:szCs w:val="22"/>
        </w:rPr>
        <w:t>Afumex</w:t>
      </w:r>
      <w:proofErr w:type="spellEnd"/>
      <w:r w:rsidRPr="0064515B">
        <w:rPr>
          <w:rFonts w:ascii="Courier New" w:hAnsi="Courier New" w:cs="Courier New"/>
          <w:color w:val="000000"/>
          <w:sz w:val="22"/>
          <w:szCs w:val="22"/>
        </w:rPr>
        <w:t xml:space="preserve">) ou similar, não </w:t>
      </w:r>
      <w:proofErr w:type="spellStart"/>
      <w:r w:rsidRPr="0064515B">
        <w:rPr>
          <w:rFonts w:ascii="Courier New" w:hAnsi="Courier New" w:cs="Courier New"/>
          <w:color w:val="000000"/>
          <w:sz w:val="22"/>
          <w:szCs w:val="22"/>
        </w:rPr>
        <w:t>propagante</w:t>
      </w:r>
      <w:proofErr w:type="spellEnd"/>
      <w:r w:rsidRPr="0064515B">
        <w:rPr>
          <w:rFonts w:ascii="Courier New" w:hAnsi="Courier New" w:cs="Courier New"/>
          <w:color w:val="000000"/>
          <w:sz w:val="22"/>
          <w:szCs w:val="22"/>
        </w:rPr>
        <w:t xml:space="preserve"> de chama, com temperatura de serviço de 70ºC, isolamento para 750V para a área de distribuição de iluminação, tomadas e força, em fio rígido conforme bitolas identificadas no projeto. </w:t>
      </w:r>
    </w:p>
    <w:p w:rsidR="00D44FBD" w:rsidRPr="0064515B" w:rsidRDefault="00D44FBD" w:rsidP="00D44FBD">
      <w:pPr>
        <w:spacing w:line="360" w:lineRule="auto"/>
        <w:ind w:firstLine="709"/>
        <w:jc w:val="both"/>
        <w:rPr>
          <w:rFonts w:ascii="Courier New" w:hAnsi="Courier New" w:cs="Courier New"/>
          <w:color w:val="000000"/>
          <w:sz w:val="22"/>
          <w:szCs w:val="22"/>
        </w:rPr>
      </w:pPr>
      <w:r w:rsidRPr="0064515B">
        <w:rPr>
          <w:rFonts w:ascii="Courier New" w:hAnsi="Courier New" w:cs="Courier New"/>
          <w:color w:val="000000"/>
          <w:sz w:val="22"/>
          <w:szCs w:val="22"/>
        </w:rPr>
        <w:t>Todos os alimentadores que partem dos painéis e quadros deverão ser claramente identificados através de plaquetas indeléveis junto ao disjuntor de proteção.</w:t>
      </w:r>
    </w:p>
    <w:p w:rsidR="00D44FBD" w:rsidRPr="0064515B" w:rsidRDefault="00D44FBD" w:rsidP="00D44FBD">
      <w:pPr>
        <w:spacing w:line="360" w:lineRule="auto"/>
        <w:ind w:firstLine="709"/>
        <w:jc w:val="both"/>
        <w:rPr>
          <w:rFonts w:ascii="Courier New" w:hAnsi="Courier New" w:cs="Courier New"/>
          <w:color w:val="000000"/>
          <w:sz w:val="22"/>
          <w:szCs w:val="22"/>
        </w:rPr>
      </w:pPr>
      <w:r w:rsidRPr="0064515B">
        <w:rPr>
          <w:rFonts w:ascii="Courier New" w:hAnsi="Courier New" w:cs="Courier New"/>
          <w:color w:val="000000"/>
          <w:sz w:val="22"/>
          <w:szCs w:val="22"/>
        </w:rPr>
        <w:t xml:space="preserve">Os </w:t>
      </w:r>
      <w:proofErr w:type="spellStart"/>
      <w:r w:rsidRPr="0064515B">
        <w:rPr>
          <w:rFonts w:ascii="Courier New" w:hAnsi="Courier New" w:cs="Courier New"/>
          <w:color w:val="000000"/>
          <w:sz w:val="22"/>
          <w:szCs w:val="22"/>
        </w:rPr>
        <w:t>eletrodutos</w:t>
      </w:r>
      <w:proofErr w:type="spellEnd"/>
      <w:r w:rsidRPr="0064515B">
        <w:rPr>
          <w:rFonts w:ascii="Courier New" w:hAnsi="Courier New" w:cs="Courier New"/>
          <w:color w:val="000000"/>
          <w:sz w:val="22"/>
          <w:szCs w:val="22"/>
        </w:rPr>
        <w:t xml:space="preserve"> dos circuitos serão de PVC sendo nas bitolas apresentados</w:t>
      </w:r>
      <w:r w:rsidR="00CA4428">
        <w:rPr>
          <w:rFonts w:ascii="Courier New" w:hAnsi="Courier New" w:cs="Courier New"/>
          <w:color w:val="000000"/>
          <w:sz w:val="22"/>
          <w:szCs w:val="22"/>
        </w:rPr>
        <w:t xml:space="preserve"> </w:t>
      </w:r>
      <w:r w:rsidRPr="0064515B">
        <w:rPr>
          <w:rFonts w:ascii="Courier New" w:hAnsi="Courier New" w:cs="Courier New"/>
          <w:color w:val="000000"/>
          <w:sz w:val="22"/>
          <w:szCs w:val="22"/>
        </w:rPr>
        <w:t>para os circuitos de iluminação e tomadas, conforme demonstrado nos desenhos.</w:t>
      </w:r>
      <w:r w:rsidR="00CA4428">
        <w:rPr>
          <w:rFonts w:ascii="Courier New" w:hAnsi="Courier New" w:cs="Courier New"/>
          <w:color w:val="000000"/>
          <w:sz w:val="22"/>
          <w:szCs w:val="22"/>
        </w:rPr>
        <w:t xml:space="preserve"> </w:t>
      </w:r>
      <w:r w:rsidRPr="0064515B">
        <w:rPr>
          <w:rFonts w:ascii="Courier New" w:hAnsi="Courier New" w:cs="Courier New"/>
          <w:color w:val="000000"/>
          <w:sz w:val="22"/>
          <w:szCs w:val="22"/>
        </w:rPr>
        <w:t xml:space="preserve">Os </w:t>
      </w:r>
      <w:proofErr w:type="spellStart"/>
      <w:r w:rsidRPr="0064515B">
        <w:rPr>
          <w:rFonts w:ascii="Courier New" w:hAnsi="Courier New" w:cs="Courier New"/>
          <w:color w:val="000000"/>
          <w:sz w:val="22"/>
          <w:szCs w:val="22"/>
        </w:rPr>
        <w:t>eletrodutos</w:t>
      </w:r>
      <w:proofErr w:type="spellEnd"/>
      <w:r w:rsidRPr="0064515B">
        <w:rPr>
          <w:rFonts w:ascii="Courier New" w:hAnsi="Courier New" w:cs="Courier New"/>
          <w:color w:val="000000"/>
          <w:sz w:val="22"/>
          <w:szCs w:val="22"/>
        </w:rPr>
        <w:t xml:space="preserve"> de PVC rígido </w:t>
      </w:r>
      <w:proofErr w:type="spellStart"/>
      <w:r w:rsidRPr="0064515B">
        <w:rPr>
          <w:rFonts w:ascii="Courier New" w:hAnsi="Courier New" w:cs="Courier New"/>
          <w:color w:val="000000"/>
          <w:sz w:val="22"/>
          <w:szCs w:val="22"/>
        </w:rPr>
        <w:t>roscáveis</w:t>
      </w:r>
      <w:proofErr w:type="spellEnd"/>
      <w:r w:rsidRPr="0064515B">
        <w:rPr>
          <w:rFonts w:ascii="Courier New" w:hAnsi="Courier New" w:cs="Courier New"/>
          <w:color w:val="000000"/>
          <w:sz w:val="22"/>
          <w:szCs w:val="22"/>
        </w:rPr>
        <w:t xml:space="preserve"> devem possuir em suas terminações</w:t>
      </w:r>
      <w:r w:rsidR="00CA4428">
        <w:rPr>
          <w:rFonts w:ascii="Courier New" w:hAnsi="Courier New" w:cs="Courier New"/>
          <w:color w:val="000000"/>
          <w:sz w:val="22"/>
          <w:szCs w:val="22"/>
        </w:rPr>
        <w:t xml:space="preserve"> </w:t>
      </w:r>
      <w:r w:rsidRPr="0064515B">
        <w:rPr>
          <w:rFonts w:ascii="Courier New" w:hAnsi="Courier New" w:cs="Courier New"/>
          <w:color w:val="000000"/>
          <w:sz w:val="22"/>
          <w:szCs w:val="22"/>
        </w:rPr>
        <w:t>buchas e arruelas, de modo a evitar as saliências e rebarbas que danifiquem os</w:t>
      </w:r>
      <w:r w:rsidR="00CA4428">
        <w:rPr>
          <w:rFonts w:ascii="Courier New" w:hAnsi="Courier New" w:cs="Courier New"/>
          <w:color w:val="000000"/>
          <w:sz w:val="22"/>
          <w:szCs w:val="22"/>
        </w:rPr>
        <w:t xml:space="preserve"> condutores que neles serão </w:t>
      </w:r>
      <w:r w:rsidR="00CA4428" w:rsidRPr="0064515B">
        <w:rPr>
          <w:rFonts w:ascii="Courier New" w:hAnsi="Courier New" w:cs="Courier New"/>
          <w:color w:val="000000"/>
          <w:sz w:val="22"/>
          <w:szCs w:val="22"/>
        </w:rPr>
        <w:t>instalado</w:t>
      </w:r>
      <w:r w:rsidRPr="0064515B">
        <w:rPr>
          <w:rFonts w:ascii="Courier New" w:hAnsi="Courier New" w:cs="Courier New"/>
          <w:color w:val="000000"/>
          <w:sz w:val="22"/>
          <w:szCs w:val="22"/>
        </w:rPr>
        <w:t xml:space="preserve">. Tão logo sejam instalados, os </w:t>
      </w:r>
      <w:proofErr w:type="spellStart"/>
      <w:r w:rsidRPr="0064515B">
        <w:rPr>
          <w:rFonts w:ascii="Courier New" w:hAnsi="Courier New" w:cs="Courier New"/>
          <w:color w:val="000000"/>
          <w:sz w:val="22"/>
          <w:szCs w:val="22"/>
        </w:rPr>
        <w:t>eletrodutos</w:t>
      </w:r>
      <w:proofErr w:type="spellEnd"/>
      <w:r w:rsidRPr="0064515B">
        <w:rPr>
          <w:rFonts w:ascii="Courier New" w:hAnsi="Courier New" w:cs="Courier New"/>
          <w:color w:val="000000"/>
          <w:sz w:val="22"/>
          <w:szCs w:val="22"/>
        </w:rPr>
        <w:t xml:space="preserve"> devem ser tapados em suas extremidades com estopa e terem lançados suas guias</w:t>
      </w:r>
      <w:r w:rsidR="00CA4428">
        <w:rPr>
          <w:rFonts w:ascii="Courier New" w:hAnsi="Courier New" w:cs="Courier New"/>
          <w:color w:val="000000"/>
          <w:sz w:val="22"/>
          <w:szCs w:val="22"/>
        </w:rPr>
        <w:t xml:space="preserve"> </w:t>
      </w:r>
      <w:r w:rsidRPr="0064515B">
        <w:rPr>
          <w:rFonts w:ascii="Courier New" w:hAnsi="Courier New" w:cs="Courier New"/>
          <w:color w:val="000000"/>
          <w:sz w:val="22"/>
          <w:szCs w:val="22"/>
        </w:rPr>
        <w:t xml:space="preserve">condutoras de arame galvanizado nas bitolas adequadas. Os </w:t>
      </w:r>
      <w:proofErr w:type="spellStart"/>
      <w:r w:rsidRPr="0064515B">
        <w:rPr>
          <w:rFonts w:ascii="Courier New" w:hAnsi="Courier New" w:cs="Courier New"/>
          <w:color w:val="000000"/>
          <w:sz w:val="22"/>
          <w:szCs w:val="22"/>
        </w:rPr>
        <w:t>eletrodutos</w:t>
      </w:r>
      <w:proofErr w:type="spellEnd"/>
      <w:r w:rsidRPr="0064515B">
        <w:rPr>
          <w:rFonts w:ascii="Courier New" w:hAnsi="Courier New" w:cs="Courier New"/>
          <w:color w:val="000000"/>
          <w:sz w:val="22"/>
          <w:szCs w:val="22"/>
        </w:rPr>
        <w:t xml:space="preserve"> enterrados</w:t>
      </w:r>
      <w:r w:rsidR="00CA4428">
        <w:rPr>
          <w:rFonts w:ascii="Courier New" w:hAnsi="Courier New" w:cs="Courier New"/>
          <w:color w:val="000000"/>
          <w:sz w:val="22"/>
          <w:szCs w:val="22"/>
        </w:rPr>
        <w:t xml:space="preserve"> </w:t>
      </w:r>
      <w:r w:rsidRPr="0064515B">
        <w:rPr>
          <w:rFonts w:ascii="Courier New" w:hAnsi="Courier New" w:cs="Courier New"/>
          <w:color w:val="000000"/>
          <w:sz w:val="22"/>
          <w:szCs w:val="22"/>
        </w:rPr>
        <w:t xml:space="preserve">serão do tipo </w:t>
      </w:r>
      <w:proofErr w:type="spellStart"/>
      <w:r w:rsidRPr="0064515B">
        <w:rPr>
          <w:rFonts w:ascii="Courier New" w:hAnsi="Courier New" w:cs="Courier New"/>
          <w:color w:val="000000"/>
          <w:sz w:val="22"/>
          <w:szCs w:val="22"/>
        </w:rPr>
        <w:t>kanaflex</w:t>
      </w:r>
      <w:proofErr w:type="spellEnd"/>
      <w:r w:rsidRPr="0064515B">
        <w:rPr>
          <w:rFonts w:ascii="Courier New" w:hAnsi="Courier New" w:cs="Courier New"/>
          <w:color w:val="000000"/>
          <w:sz w:val="22"/>
          <w:szCs w:val="22"/>
        </w:rPr>
        <w:t xml:space="preserve"> ou similares.</w:t>
      </w:r>
    </w:p>
    <w:p w:rsidR="00D44FBD" w:rsidRPr="0064515B" w:rsidRDefault="00D44FBD" w:rsidP="00D44FBD">
      <w:pPr>
        <w:spacing w:line="360" w:lineRule="auto"/>
        <w:ind w:firstLine="709"/>
        <w:jc w:val="both"/>
        <w:rPr>
          <w:rFonts w:ascii="Courier New" w:hAnsi="Courier New" w:cs="Courier New"/>
          <w:color w:val="000000"/>
          <w:sz w:val="22"/>
          <w:szCs w:val="22"/>
        </w:rPr>
      </w:pPr>
      <w:r w:rsidRPr="0064515B">
        <w:rPr>
          <w:rFonts w:ascii="Courier New" w:hAnsi="Courier New" w:cs="Courier New"/>
          <w:color w:val="000000"/>
          <w:sz w:val="22"/>
          <w:szCs w:val="22"/>
        </w:rPr>
        <w:t>A proteção contra sobre corrente no sistema elétrico de baixa tensão será feita através da utilização de disjuntores termomagnéticos instalado no quadro de distribuição. Deverá ser mantida a uniformidade de fornecedores, ou seja, todos os disjuntores deverão ser de um mesmo fabricante.</w:t>
      </w:r>
    </w:p>
    <w:p w:rsidR="00D44FBD" w:rsidRPr="00C13DE7" w:rsidRDefault="00D44FBD" w:rsidP="00C13DE7">
      <w:pPr>
        <w:spacing w:line="360" w:lineRule="auto"/>
        <w:ind w:firstLine="709"/>
        <w:jc w:val="both"/>
        <w:rPr>
          <w:rFonts w:ascii="Courier New" w:hAnsi="Courier New" w:cs="Courier New"/>
          <w:color w:val="000000"/>
          <w:sz w:val="22"/>
          <w:szCs w:val="22"/>
        </w:rPr>
      </w:pPr>
      <w:r w:rsidRPr="0064515B">
        <w:rPr>
          <w:rFonts w:ascii="Courier New" w:hAnsi="Courier New" w:cs="Courier New"/>
          <w:color w:val="000000"/>
          <w:sz w:val="22"/>
          <w:szCs w:val="22"/>
        </w:rPr>
        <w:t xml:space="preserve">A proteção de cada circuito será individual e efetivada por </w:t>
      </w:r>
      <w:r w:rsidRPr="0064515B">
        <w:rPr>
          <w:rFonts w:ascii="Courier New" w:hAnsi="Courier New" w:cs="Courier New"/>
          <w:color w:val="000000"/>
          <w:sz w:val="22"/>
          <w:szCs w:val="22"/>
        </w:rPr>
        <w:lastRenderedPageBreak/>
        <w:t xml:space="preserve">disjuntores termomagnéticos de acordo com </w:t>
      </w:r>
      <w:r w:rsidR="00C13DE7">
        <w:rPr>
          <w:rFonts w:ascii="Courier New" w:hAnsi="Courier New" w:cs="Courier New"/>
          <w:color w:val="000000"/>
          <w:sz w:val="22"/>
          <w:szCs w:val="22"/>
        </w:rPr>
        <w:t>o desenho do diagrama unifilar.</w:t>
      </w:r>
    </w:p>
    <w:p w:rsidR="00D44FBD" w:rsidRPr="00D44FBD" w:rsidRDefault="00D44FBD" w:rsidP="00D44FBD"/>
    <w:p w:rsidR="0038357A" w:rsidRDefault="0038357A" w:rsidP="00E72BC0">
      <w:pPr>
        <w:pStyle w:val="Ttulo2"/>
        <w:ind w:left="0" w:firstLine="0"/>
        <w:rPr>
          <w:rFonts w:cs="Courier New"/>
        </w:rPr>
      </w:pPr>
      <w:r>
        <w:rPr>
          <w:rFonts w:cs="Courier New"/>
        </w:rPr>
        <w:t>INSTALAÇÕES HIDRÁULICAS</w:t>
      </w:r>
    </w:p>
    <w:p w:rsidR="00C13DE7" w:rsidRPr="0064515B" w:rsidRDefault="00C13DE7" w:rsidP="00C13DE7">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Serão executadas seguindo os padrões mínimos exigidos pelas normas da ABNT (NBR 5626/98 – sistemas prediais de água fria).</w:t>
      </w:r>
    </w:p>
    <w:p w:rsidR="00C13DE7" w:rsidRPr="0064515B" w:rsidRDefault="00C13DE7" w:rsidP="00C13DE7">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As tubulações hidráulicas de água fria serão de PVC rígido soldável, inclusive as conexões, ambos de primeira qualidade e executados conforme projeto.</w:t>
      </w:r>
    </w:p>
    <w:p w:rsidR="00C13DE7" w:rsidRPr="0064515B" w:rsidRDefault="00C13DE7" w:rsidP="00C13DE7">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Deverá ser executada de acordo com o projeto hidráulico obedecendo aos diâmetros e especificações indicados, seguindo as seguintes diretrizes:</w:t>
      </w:r>
    </w:p>
    <w:p w:rsidR="00C13DE7" w:rsidRPr="0064515B" w:rsidRDefault="00C13DE7" w:rsidP="00C13DE7">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Tubos de PVC rígido marrom série A soldável;</w:t>
      </w:r>
    </w:p>
    <w:p w:rsidR="00C13DE7" w:rsidRPr="0064515B" w:rsidRDefault="00C13DE7" w:rsidP="00C13DE7">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Conexões de PVC rígido e soldável;</w:t>
      </w:r>
    </w:p>
    <w:p w:rsidR="00C13DE7" w:rsidRPr="0064515B" w:rsidRDefault="00C13DE7" w:rsidP="00C13DE7">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Registros de Gaveta e de Pressão em metal com acabamentos cromados;</w:t>
      </w:r>
    </w:p>
    <w:p w:rsidR="00C13DE7" w:rsidRPr="0064515B" w:rsidRDefault="00C13DE7" w:rsidP="00C13DE7">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Torneira para Lavatórios com acabamentos cromadas;</w:t>
      </w:r>
    </w:p>
    <w:p w:rsidR="00C13DE7" w:rsidRPr="0064515B" w:rsidRDefault="00C13DE7" w:rsidP="00C13DE7">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Utilização dos seguintes aparelhos:</w:t>
      </w:r>
    </w:p>
    <w:p w:rsidR="00C13DE7" w:rsidRPr="0064515B" w:rsidRDefault="00C13DE7" w:rsidP="00C13DE7">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xml:space="preserve">As caixas </w:t>
      </w:r>
      <w:proofErr w:type="spellStart"/>
      <w:r w:rsidRPr="0064515B">
        <w:rPr>
          <w:rFonts w:ascii="Courier New" w:hAnsi="Courier New" w:cs="Courier New"/>
          <w:sz w:val="22"/>
          <w:szCs w:val="22"/>
        </w:rPr>
        <w:t>sifonadas</w:t>
      </w:r>
      <w:proofErr w:type="spellEnd"/>
      <w:r w:rsidRPr="0064515B">
        <w:rPr>
          <w:rFonts w:ascii="Courier New" w:hAnsi="Courier New" w:cs="Courier New"/>
          <w:sz w:val="22"/>
          <w:szCs w:val="22"/>
        </w:rPr>
        <w:t xml:space="preserve"> serão de PVC rígido branco 1</w:t>
      </w:r>
      <w:r>
        <w:rPr>
          <w:rFonts w:ascii="Courier New" w:hAnsi="Courier New" w:cs="Courier New"/>
          <w:sz w:val="22"/>
          <w:szCs w:val="22"/>
        </w:rPr>
        <w:t>0</w:t>
      </w:r>
      <w:r w:rsidRPr="0064515B">
        <w:rPr>
          <w:rFonts w:ascii="Courier New" w:hAnsi="Courier New" w:cs="Courier New"/>
          <w:sz w:val="22"/>
          <w:szCs w:val="22"/>
        </w:rPr>
        <w:t xml:space="preserve">0,00 mm, saída de </w:t>
      </w:r>
      <w:r>
        <w:rPr>
          <w:rFonts w:ascii="Courier New" w:hAnsi="Courier New" w:cs="Courier New"/>
          <w:sz w:val="22"/>
          <w:szCs w:val="22"/>
        </w:rPr>
        <w:t>50</w:t>
      </w:r>
      <w:r w:rsidRPr="0064515B">
        <w:rPr>
          <w:rFonts w:ascii="Courier New" w:hAnsi="Courier New" w:cs="Courier New"/>
          <w:sz w:val="22"/>
          <w:szCs w:val="22"/>
        </w:rPr>
        <w:t>,00 mm, c</w:t>
      </w:r>
      <w:r>
        <w:rPr>
          <w:rFonts w:ascii="Courier New" w:hAnsi="Courier New" w:cs="Courier New"/>
          <w:sz w:val="22"/>
          <w:szCs w:val="22"/>
        </w:rPr>
        <w:t>om grelha redonda e porta grelha em PVC</w:t>
      </w:r>
      <w:r w:rsidRPr="0064515B">
        <w:rPr>
          <w:rFonts w:ascii="Courier New" w:hAnsi="Courier New" w:cs="Courier New"/>
          <w:sz w:val="22"/>
          <w:szCs w:val="22"/>
        </w:rPr>
        <w:t xml:space="preserve">, com tampa cega redonda e porta grelha </w:t>
      </w:r>
      <w:r>
        <w:rPr>
          <w:rFonts w:ascii="Courier New" w:hAnsi="Courier New" w:cs="Courier New"/>
          <w:sz w:val="22"/>
          <w:szCs w:val="22"/>
        </w:rPr>
        <w:t>em PVC</w:t>
      </w:r>
      <w:r w:rsidRPr="0064515B">
        <w:rPr>
          <w:rFonts w:ascii="Courier New" w:hAnsi="Courier New" w:cs="Courier New"/>
          <w:sz w:val="22"/>
          <w:szCs w:val="22"/>
        </w:rPr>
        <w:t>.</w:t>
      </w:r>
    </w:p>
    <w:p w:rsidR="00C13DE7" w:rsidRDefault="00C13DE7" w:rsidP="00C13DE7"/>
    <w:p w:rsidR="00C13DE7" w:rsidRPr="00C13DE7" w:rsidRDefault="00C13DE7" w:rsidP="00C13DE7"/>
    <w:p w:rsidR="0038357A" w:rsidRDefault="0038357A" w:rsidP="00E72BC0">
      <w:pPr>
        <w:pStyle w:val="Ttulo2"/>
        <w:ind w:left="0" w:firstLine="0"/>
        <w:rPr>
          <w:rFonts w:cs="Courier New"/>
        </w:rPr>
      </w:pPr>
      <w:r>
        <w:rPr>
          <w:rFonts w:cs="Courier New"/>
        </w:rPr>
        <w:t>INSTALAÇÕES SANITÁRIAS</w:t>
      </w:r>
    </w:p>
    <w:p w:rsidR="00C13DE7" w:rsidRPr="0064515B" w:rsidRDefault="00C13DE7" w:rsidP="00C13DE7">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xml:space="preserve">As instalações sanitárias serão executas de acordo com a NBR 5688/99 – sistemas prediais de água pluviais ventilação, esgotamento sanitário tubos e conexões de PVC e a NBR 13969/97 - Tanques sépticos e NBR 7229/93 - Projeto, Construção e Operação de Sistemas de </w:t>
      </w:r>
      <w:r>
        <w:rPr>
          <w:rFonts w:ascii="Courier New" w:hAnsi="Courier New" w:cs="Courier New"/>
          <w:sz w:val="22"/>
          <w:szCs w:val="22"/>
        </w:rPr>
        <w:t>Tanques Sépticos.</w:t>
      </w:r>
    </w:p>
    <w:p w:rsidR="00C13DE7" w:rsidRPr="0064515B" w:rsidRDefault="00C13DE7" w:rsidP="00C13DE7">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As tubulações de esgotamento sanitário serão de PVC rígido Esgoto, inclusive as conexões, ambos de primeira qualidade e executados conforme o projeto.</w:t>
      </w:r>
    </w:p>
    <w:p w:rsidR="00C13DE7" w:rsidRPr="0064515B" w:rsidRDefault="00C13DE7" w:rsidP="00C13DE7">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Bacia sanitária de louça branca com válvula de descarga, de primeira qualidade;</w:t>
      </w:r>
    </w:p>
    <w:p w:rsidR="00C13DE7" w:rsidRPr="0064515B" w:rsidRDefault="00C13DE7" w:rsidP="00C13DE7">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xml:space="preserve">Lavatório de louça com </w:t>
      </w:r>
      <w:r>
        <w:rPr>
          <w:rFonts w:ascii="Courier New" w:hAnsi="Courier New" w:cs="Courier New"/>
          <w:sz w:val="22"/>
          <w:szCs w:val="22"/>
        </w:rPr>
        <w:t>coluna dos banheiros.</w:t>
      </w:r>
    </w:p>
    <w:p w:rsidR="00C13DE7" w:rsidRPr="0064515B" w:rsidRDefault="00C13DE7" w:rsidP="00C13DE7">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xml:space="preserve">As tubulações de esgoto sanitário serão de PVC rígido no </w:t>
      </w:r>
      <w:r w:rsidRPr="0064515B">
        <w:rPr>
          <w:rFonts w:ascii="Courier New" w:hAnsi="Courier New" w:cs="Courier New"/>
          <w:sz w:val="22"/>
          <w:szCs w:val="22"/>
        </w:rPr>
        <w:lastRenderedPageBreak/>
        <w:t>diâmetro indicado nos projetos.</w:t>
      </w:r>
    </w:p>
    <w:p w:rsidR="00C13DE7" w:rsidRPr="0064515B" w:rsidRDefault="00C13DE7" w:rsidP="00C13DE7">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xml:space="preserve">Caixa de inspeção </w:t>
      </w:r>
      <w:r>
        <w:rPr>
          <w:rFonts w:ascii="Courier New" w:hAnsi="Courier New" w:cs="Courier New"/>
          <w:sz w:val="22"/>
          <w:szCs w:val="22"/>
        </w:rPr>
        <w:t xml:space="preserve">será em PVC, diâmetro de </w:t>
      </w:r>
      <w:proofErr w:type="gramStart"/>
      <w:r>
        <w:rPr>
          <w:rFonts w:ascii="Courier New" w:hAnsi="Courier New" w:cs="Courier New"/>
          <w:sz w:val="22"/>
          <w:szCs w:val="22"/>
        </w:rPr>
        <w:t>300mm</w:t>
      </w:r>
      <w:proofErr w:type="gramEnd"/>
      <w:r>
        <w:rPr>
          <w:rFonts w:ascii="Courier New" w:hAnsi="Courier New" w:cs="Courier New"/>
          <w:sz w:val="22"/>
          <w:szCs w:val="22"/>
        </w:rPr>
        <w:t xml:space="preserve">, com tampa formato quadrado com anel de borracha para vedação, porta tampa 3 entradas para tubo de 100mm e uma saída para tubo de 100mm, fundo em formato </w:t>
      </w:r>
      <w:proofErr w:type="spellStart"/>
      <w:r>
        <w:rPr>
          <w:rFonts w:ascii="Courier New" w:hAnsi="Courier New" w:cs="Courier New"/>
          <w:sz w:val="22"/>
          <w:szCs w:val="22"/>
        </w:rPr>
        <w:t>canaleta</w:t>
      </w:r>
      <w:proofErr w:type="spellEnd"/>
      <w:r>
        <w:rPr>
          <w:rFonts w:ascii="Courier New" w:hAnsi="Courier New" w:cs="Courier New"/>
          <w:sz w:val="22"/>
          <w:szCs w:val="22"/>
        </w:rPr>
        <w:t xml:space="preserve"> com declividade</w:t>
      </w:r>
      <w:r w:rsidRPr="0064515B">
        <w:rPr>
          <w:rFonts w:ascii="Courier New" w:hAnsi="Courier New" w:cs="Courier New"/>
          <w:sz w:val="22"/>
          <w:szCs w:val="22"/>
        </w:rPr>
        <w:t>.</w:t>
      </w:r>
    </w:p>
    <w:p w:rsidR="00C13DE7" w:rsidRPr="0064515B" w:rsidRDefault="00C13DE7" w:rsidP="00C13DE7">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xml:space="preserve">Os ramais de esgoto dos banheiros serão ventilados por tubo PVC rígido embutidos na alvenaria até altura de 15 cm acima da </w:t>
      </w:r>
      <w:r>
        <w:rPr>
          <w:rFonts w:ascii="Courier New" w:hAnsi="Courier New" w:cs="Courier New"/>
          <w:sz w:val="22"/>
          <w:szCs w:val="22"/>
        </w:rPr>
        <w:t>cobertura</w:t>
      </w:r>
      <w:r w:rsidRPr="0064515B">
        <w:rPr>
          <w:rFonts w:ascii="Courier New" w:hAnsi="Courier New" w:cs="Courier New"/>
          <w:sz w:val="22"/>
          <w:szCs w:val="22"/>
        </w:rPr>
        <w:t>.</w:t>
      </w:r>
    </w:p>
    <w:p w:rsidR="00C13DE7" w:rsidRDefault="00C13DE7" w:rsidP="00C13DE7"/>
    <w:p w:rsidR="00C13DE7" w:rsidRPr="00C13DE7" w:rsidRDefault="00C13DE7" w:rsidP="00C13DE7"/>
    <w:p w:rsidR="0038357A" w:rsidRDefault="0038357A" w:rsidP="00E72BC0">
      <w:pPr>
        <w:pStyle w:val="Ttulo2"/>
        <w:ind w:left="0" w:firstLine="0"/>
        <w:rPr>
          <w:rFonts w:cs="Courier New"/>
        </w:rPr>
      </w:pPr>
      <w:r>
        <w:rPr>
          <w:rFonts w:cs="Courier New"/>
        </w:rPr>
        <w:t>LIMPEZA FINAL</w:t>
      </w:r>
    </w:p>
    <w:p w:rsidR="00C13DE7" w:rsidRPr="0064515B" w:rsidRDefault="00C13DE7" w:rsidP="00C13DE7">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Será de responsabilidade da empresa a retirada de toda sobra de material e limpeza do local de trabalho.</w:t>
      </w:r>
    </w:p>
    <w:p w:rsidR="00C13DE7" w:rsidRPr="0064515B" w:rsidRDefault="00C13DE7" w:rsidP="00C13DE7">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Os serviços de limpeza geral deverão ser executados com todo cuidado a fim de não se danificar os elementos da construção.</w:t>
      </w:r>
    </w:p>
    <w:p w:rsidR="00C13DE7" w:rsidRPr="0064515B" w:rsidRDefault="00C13DE7" w:rsidP="00C13DE7">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xml:space="preserve">Ainda ao término da obra, será procedida uma rigorosa verificação final do funcionamento e condições dos diversos elementos e sistemas que compõem a obra, dentre eles, as instalações elétricas, hidráulicas, sanitárias, pluviais, </w:t>
      </w:r>
      <w:proofErr w:type="spellStart"/>
      <w:r w:rsidRPr="0064515B">
        <w:rPr>
          <w:rFonts w:ascii="Courier New" w:hAnsi="Courier New" w:cs="Courier New"/>
          <w:sz w:val="22"/>
          <w:szCs w:val="22"/>
        </w:rPr>
        <w:t>etc</w:t>
      </w:r>
      <w:proofErr w:type="spellEnd"/>
      <w:r w:rsidRPr="0064515B">
        <w:rPr>
          <w:rFonts w:ascii="Courier New" w:hAnsi="Courier New" w:cs="Courier New"/>
          <w:sz w:val="22"/>
          <w:szCs w:val="22"/>
        </w:rPr>
        <w:t>, cabendo ao Construtor refazer ou recuperar os danos verificados.</w:t>
      </w:r>
    </w:p>
    <w:p w:rsidR="00C13DE7" w:rsidRPr="0064515B" w:rsidRDefault="00C13DE7" w:rsidP="00C13DE7">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 xml:space="preserve">A limpeza de pisos e revestimentos cerâmicos será feita com o uso de ácido </w:t>
      </w:r>
      <w:proofErr w:type="spellStart"/>
      <w:r w:rsidRPr="0064515B">
        <w:rPr>
          <w:rFonts w:ascii="Courier New" w:hAnsi="Courier New" w:cs="Courier New"/>
          <w:sz w:val="22"/>
          <w:szCs w:val="22"/>
        </w:rPr>
        <w:t>muriático</w:t>
      </w:r>
      <w:proofErr w:type="spellEnd"/>
      <w:r w:rsidRPr="0064515B">
        <w:rPr>
          <w:rFonts w:ascii="Courier New" w:hAnsi="Courier New" w:cs="Courier New"/>
          <w:sz w:val="22"/>
          <w:szCs w:val="22"/>
        </w:rPr>
        <w:t xml:space="preserve"> diluído em água na proporção necessária. As ferragens deverão ser limpas com palha de aço e algum polidor para cromados.</w:t>
      </w:r>
    </w:p>
    <w:p w:rsidR="00C13DE7" w:rsidRDefault="00C13DE7" w:rsidP="00C13DE7">
      <w:pPr>
        <w:spacing w:line="360" w:lineRule="auto"/>
        <w:ind w:firstLine="709"/>
        <w:jc w:val="both"/>
        <w:rPr>
          <w:rFonts w:ascii="Courier New" w:hAnsi="Courier New" w:cs="Courier New"/>
          <w:sz w:val="22"/>
          <w:szCs w:val="22"/>
        </w:rPr>
      </w:pPr>
      <w:r w:rsidRPr="0064515B">
        <w:rPr>
          <w:rFonts w:ascii="Courier New" w:hAnsi="Courier New" w:cs="Courier New"/>
          <w:sz w:val="22"/>
          <w:szCs w:val="22"/>
        </w:rPr>
        <w:t>Os vidros deverão ser limpos mediante o uso de álcool e pano seco. Os pisos serão limpos mediante o uso de sabão neutro. As louças e metais serão limpos com o uso de detergente apropriado em solução com água.</w:t>
      </w:r>
    </w:p>
    <w:p w:rsidR="00C13DE7" w:rsidRDefault="00C13DE7" w:rsidP="00305C75">
      <w:pPr>
        <w:spacing w:line="360" w:lineRule="auto"/>
        <w:ind w:firstLine="709"/>
        <w:jc w:val="both"/>
        <w:rPr>
          <w:rFonts w:ascii="Courier New" w:hAnsi="Courier New" w:cs="Courier New"/>
          <w:sz w:val="22"/>
          <w:szCs w:val="22"/>
        </w:rPr>
      </w:pPr>
      <w:r>
        <w:rPr>
          <w:rFonts w:ascii="Courier New" w:hAnsi="Courier New" w:cs="Courier New"/>
          <w:sz w:val="22"/>
          <w:szCs w:val="22"/>
        </w:rPr>
        <w:t xml:space="preserve">A edificação deverá ser entregue em perfeita condições de uso, </w:t>
      </w:r>
      <w:r w:rsidR="00305C75">
        <w:rPr>
          <w:rFonts w:ascii="Courier New" w:hAnsi="Courier New" w:cs="Courier New"/>
          <w:sz w:val="22"/>
          <w:szCs w:val="22"/>
        </w:rPr>
        <w:t xml:space="preserve">sem quaisquer tipos de resíduos, manchas nas paredes, vidros ou pisos, </w:t>
      </w:r>
      <w:r>
        <w:rPr>
          <w:rFonts w:ascii="Courier New" w:hAnsi="Courier New" w:cs="Courier New"/>
          <w:sz w:val="22"/>
          <w:szCs w:val="22"/>
        </w:rPr>
        <w:t>livre de entulhos</w:t>
      </w:r>
      <w:r w:rsidR="00305C75">
        <w:rPr>
          <w:rFonts w:ascii="Courier New" w:hAnsi="Courier New" w:cs="Courier New"/>
          <w:sz w:val="22"/>
          <w:szCs w:val="22"/>
        </w:rPr>
        <w:t xml:space="preserve"> e arbustos</w:t>
      </w:r>
      <w:r>
        <w:rPr>
          <w:rFonts w:ascii="Courier New" w:hAnsi="Courier New" w:cs="Courier New"/>
          <w:sz w:val="22"/>
          <w:szCs w:val="22"/>
        </w:rPr>
        <w:t>.</w:t>
      </w:r>
    </w:p>
    <w:p w:rsidR="00523CB7" w:rsidRPr="0064515B" w:rsidRDefault="00305C75" w:rsidP="00305C75">
      <w:pPr>
        <w:spacing w:line="360" w:lineRule="auto"/>
        <w:ind w:firstLine="709"/>
        <w:jc w:val="both"/>
        <w:rPr>
          <w:rFonts w:ascii="Courier New" w:hAnsi="Courier New" w:cs="Courier New"/>
        </w:rPr>
      </w:pPr>
      <w:r>
        <w:rPr>
          <w:rFonts w:ascii="Courier New" w:hAnsi="Courier New" w:cs="Courier New"/>
          <w:sz w:val="22"/>
          <w:szCs w:val="22"/>
        </w:rPr>
        <w:t>Somente poderá ser entregue o serviço após a realização do termo de recebimento definitivo expedido pela comissão de fiscalização de obras previamente designado.</w:t>
      </w:r>
      <w:bookmarkEnd w:id="0"/>
    </w:p>
    <w:sectPr w:rsidR="00523CB7" w:rsidRPr="0064515B" w:rsidSect="00B11B4C">
      <w:footerReference w:type="default" r:id="rId12"/>
      <w:footnotePr>
        <w:pos w:val="beneathText"/>
      </w:footnotePr>
      <w:pgSz w:w="11905" w:h="16837"/>
      <w:pgMar w:top="2268" w:right="1134" w:bottom="1134" w:left="1701" w:header="851" w:footer="567" w:gutter="0"/>
      <w:pgNumType w:start="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4428" w:rsidRDefault="00CA4428">
      <w:r>
        <w:separator/>
      </w:r>
    </w:p>
  </w:endnote>
  <w:endnote w:type="continuationSeparator" w:id="1">
    <w:p w:rsidR="00CA4428" w:rsidRDefault="00CA44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tarSymbol">
    <w:altName w:val="Arial Unicode MS"/>
    <w:charset w:val="02"/>
    <w:family w:val="auto"/>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428" w:rsidRDefault="009C3DA3" w:rsidP="00476722">
    <w:pPr>
      <w:pStyle w:val="Corpodetexto"/>
      <w:spacing w:line="14" w:lineRule="auto"/>
      <w:rPr>
        <w:sz w:val="20"/>
      </w:rPr>
    </w:pPr>
    <w:r w:rsidRPr="009C3DA3">
      <w:rPr>
        <w:noProof/>
      </w:rPr>
      <w:pict>
        <v:line id="Conector reto 11" o:spid="_x0000_s2070" style="position:absolute;z-index:-251648512;visibility:visible;mso-position-horizontal-relative:page;mso-position-vertical-relative:page" from="45.25pt,779.6pt" to="555.25pt,77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" strokecolor="#3265ff" strokeweight="1.5pt">
          <w10:wrap anchorx="page" anchory="page"/>
        </v:line>
      </w:pict>
    </w:r>
    <w:r w:rsidRPr="009C3DA3">
      <w:rPr>
        <w:noProof/>
      </w:rPr>
      <w:pict>
        <v:shapetype id="_x0000_t202" coordsize="21600,21600" o:spt="202" path="m,l,21600r21600,l21600,xe">
          <v:stroke joinstyle="miter"/>
          <v:path gradientshapeok="t" o:connecttype="rect"/>
        </v:shapetype>
        <v:shape id="Caixa de Texto 10" o:spid="_x0000_s2069" type="#_x0000_t202" style="position:absolute;margin-left:151.3pt;margin-top:780.95pt;width:327.35pt;height:10.05pt;z-index:-251647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" filled="f" stroked="f">
          <v:textbox style="mso-next-textbox:#Caixa de Texto 10" inset="0,0,0,0">
            <w:txbxContent>
              <w:p w:rsidR="00CA4428" w:rsidRDefault="00CA4428" w:rsidP="00476722">
                <w:pPr>
                  <w:spacing w:line="179" w:lineRule="exact"/>
                  <w:ind w:left="20"/>
                  <w:rPr>
                    <w:rFonts w:ascii="Arial" w:hAnsi="Arial"/>
                    <w:sz w:val="16"/>
                  </w:rPr>
                </w:pPr>
                <w:r>
                  <w:rPr>
                    <w:rFonts w:ascii="Arial" w:hAnsi="Arial"/>
                    <w:color w:val="3265FF"/>
                    <w:sz w:val="16"/>
                  </w:rPr>
                  <w:t>Rua Alceu Rossi s/nº – Centro – CEP 78590-000 – Paranaíta/MT – Telefax (66) 3563-2700</w:t>
                </w:r>
              </w:p>
            </w:txbxContent>
          </v:textbox>
          <w10:wrap anchorx="page" anchory="page"/>
        </v:shape>
      </w:pict>
    </w:r>
  </w:p>
  <w:sdt>
    <w:sdtPr>
      <w:id w:val="22080152"/>
      <w:docPartObj>
        <w:docPartGallery w:val="Page Numbers (Top of Page)"/>
        <w:docPartUnique/>
      </w:docPartObj>
    </w:sdtPr>
    <w:sdtContent>
      <w:p w:rsidR="00B11B4C" w:rsidRDefault="00B11B4C"/>
      <w:p w:rsidR="00B11B4C" w:rsidRDefault="00B11B4C" w:rsidP="00B11B4C">
        <w:pPr>
          <w:jc w:val="right"/>
        </w:pPr>
        <w:r w:rsidRPr="00B11B4C">
          <w:rPr>
            <w:sz w:val="18"/>
            <w:szCs w:val="18"/>
          </w:rPr>
          <w:t xml:space="preserve">Página </w:t>
        </w:r>
        <w:r w:rsidRPr="00B11B4C">
          <w:rPr>
            <w:sz w:val="18"/>
            <w:szCs w:val="18"/>
          </w:rPr>
          <w:fldChar w:fldCharType="begin"/>
        </w:r>
        <w:r w:rsidRPr="00B11B4C">
          <w:rPr>
            <w:sz w:val="18"/>
            <w:szCs w:val="18"/>
          </w:rPr>
          <w:instrText xml:space="preserve"> PAGE </w:instrText>
        </w:r>
        <w:r w:rsidRPr="00B11B4C">
          <w:rPr>
            <w:sz w:val="18"/>
            <w:szCs w:val="18"/>
          </w:rPr>
          <w:fldChar w:fldCharType="separate"/>
        </w:r>
        <w:r w:rsidR="00CD6189">
          <w:rPr>
            <w:noProof/>
            <w:sz w:val="18"/>
            <w:szCs w:val="18"/>
          </w:rPr>
          <w:t>1</w:t>
        </w:r>
        <w:r w:rsidRPr="00B11B4C">
          <w:rPr>
            <w:sz w:val="18"/>
            <w:szCs w:val="18"/>
          </w:rPr>
          <w:fldChar w:fldCharType="end"/>
        </w:r>
        <w:r w:rsidRPr="00B11B4C">
          <w:rPr>
            <w:sz w:val="18"/>
            <w:szCs w:val="18"/>
          </w:rPr>
          <w:t xml:space="preserve"> de </w:t>
        </w:r>
        <w:r w:rsidRPr="00B11B4C">
          <w:rPr>
            <w:sz w:val="18"/>
            <w:szCs w:val="18"/>
          </w:rPr>
          <w:fldChar w:fldCharType="begin"/>
        </w:r>
        <w:r w:rsidRPr="00B11B4C">
          <w:rPr>
            <w:sz w:val="18"/>
            <w:szCs w:val="18"/>
          </w:rPr>
          <w:instrText xml:space="preserve"> NUMPAGES  </w:instrText>
        </w:r>
        <w:r w:rsidRPr="00B11B4C">
          <w:rPr>
            <w:sz w:val="18"/>
            <w:szCs w:val="18"/>
          </w:rPr>
          <w:fldChar w:fldCharType="separate"/>
        </w:r>
        <w:r w:rsidR="00CD6189">
          <w:rPr>
            <w:noProof/>
            <w:sz w:val="18"/>
            <w:szCs w:val="18"/>
          </w:rPr>
          <w:t>16</w:t>
        </w:r>
        <w:r w:rsidRPr="00B11B4C">
          <w:rPr>
            <w:sz w:val="18"/>
            <w:szCs w:val="18"/>
          </w:rPr>
          <w:fldChar w:fldCharType="end"/>
        </w:r>
      </w:p>
    </w:sdtContent>
  </w:sdt>
  <w:p w:rsidR="00CA4428" w:rsidRPr="00476722" w:rsidRDefault="00CA4428" w:rsidP="00B11B4C">
    <w:pPr>
      <w:pStyle w:val="Rodap"/>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Courier New" w:hAnsi="Courier New" w:cs="Courier New"/>
        <w:sz w:val="16"/>
        <w:szCs w:val="16"/>
      </w:rPr>
      <w:id w:val="870184198"/>
      <w:docPartObj>
        <w:docPartGallery w:val="Page Numbers (Bottom of Page)"/>
        <w:docPartUnique/>
      </w:docPartObj>
    </w:sdtPr>
    <w:sdtContent>
      <w:sdt>
        <w:sdtPr>
          <w:rPr>
            <w:rFonts w:ascii="Courier New" w:hAnsi="Courier New" w:cs="Courier New"/>
            <w:sz w:val="16"/>
            <w:szCs w:val="16"/>
          </w:rPr>
          <w:id w:val="-1769616900"/>
          <w:docPartObj>
            <w:docPartGallery w:val="Page Numbers (Top of Page)"/>
            <w:docPartUnique/>
          </w:docPartObj>
        </w:sdtPr>
        <w:sdtContent>
          <w:p w:rsidR="00CA4428" w:rsidRPr="00C13DE7" w:rsidRDefault="009C3DA3" w:rsidP="00B11B4C">
            <w:pPr>
              <w:pStyle w:val="Corpodetexto"/>
              <w:spacing w:line="14" w:lineRule="auto"/>
              <w:rPr>
                <w:rFonts w:ascii="Courier New" w:hAnsi="Courier New" w:cs="Courier New"/>
                <w:sz w:val="16"/>
                <w:szCs w:val="16"/>
              </w:rPr>
            </w:pPr>
            <w:r>
              <w:rPr>
                <w:rFonts w:ascii="Courier New" w:hAnsi="Courier New" w:cs="Courier New"/>
                <w:noProof/>
                <w:sz w:val="16"/>
                <w:szCs w:val="16"/>
              </w:rPr>
              <w:pict>
                <v:line id="Conector reto 13" o:spid="_x0000_s2068" style="position:absolute;z-index:-251645440;visibility:visible;mso-position-horizontal-relative:page;mso-position-vertical-relative:page" from="45.25pt,771.35pt" to="555.25pt,77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" strokecolor="#3265ff" strokeweight="1.5pt">
                  <w10:wrap anchorx="page" anchory="page"/>
                </v:line>
              </w:pict>
            </w:r>
            <w:r>
              <w:rPr>
                <w:rFonts w:ascii="Courier New" w:hAnsi="Courier New" w:cs="Courier New"/>
                <w:noProof/>
                <w:sz w:val="16"/>
                <w:szCs w:val="16"/>
              </w:rPr>
              <w:pict>
                <v:shapetype id="_x0000_t202" coordsize="21600,21600" o:spt="202" path="m,l,21600r21600,l21600,xe">
                  <v:stroke joinstyle="miter"/>
                  <v:path gradientshapeok="t" o:connecttype="rect"/>
                </v:shapetype>
                <v:shape id="Caixa de Texto 12" o:spid="_x0000_s2067" type="#_x0000_t202" style="position:absolute;margin-left:151.3pt;margin-top:772.7pt;width:327.35pt;height:10.05pt;z-index:-2516444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" filled="f" stroked="f">
                  <v:textbox style="mso-next-textbox:#Caixa de Texto 12" inset="0,0,0,0">
                    <w:txbxContent>
                      <w:p w:rsidR="00CA4428" w:rsidRDefault="00CA4428" w:rsidP="00476722">
                        <w:pPr>
                          <w:spacing w:line="179" w:lineRule="exact"/>
                          <w:ind w:left="20"/>
                          <w:rPr>
                            <w:rFonts w:ascii="Arial" w:hAnsi="Arial"/>
                            <w:sz w:val="16"/>
                          </w:rPr>
                        </w:pPr>
                        <w:r>
                          <w:rPr>
                            <w:rFonts w:ascii="Arial" w:hAnsi="Arial"/>
                            <w:color w:val="3265FF"/>
                            <w:sz w:val="16"/>
                          </w:rPr>
                          <w:t>Rua Alceu Rossi s/nº – Centro – CEP 78590-000 – Paranaíta/MT – Telefax (66) 3563-2700</w:t>
                        </w:r>
                      </w:p>
                    </w:txbxContent>
                  </v:textbox>
                  <w10:wrap anchorx="page" anchory="page"/>
                </v:shape>
              </w:pict>
            </w:r>
          </w:p>
          <w:p w:rsidR="00CA4428" w:rsidRDefault="00CA4428">
            <w:pPr>
              <w:pStyle w:val="Rodap"/>
              <w:jc w:val="right"/>
              <w:rPr>
                <w:rFonts w:ascii="Courier New" w:hAnsi="Courier New" w:cs="Courier New"/>
                <w:sz w:val="16"/>
                <w:szCs w:val="16"/>
              </w:rPr>
            </w:pPr>
          </w:p>
          <w:p w:rsidR="00B11B4C" w:rsidRPr="00C13DE7" w:rsidRDefault="00B11B4C">
            <w:pPr>
              <w:pStyle w:val="Rodap"/>
              <w:jc w:val="right"/>
              <w:rPr>
                <w:rFonts w:ascii="Courier New" w:hAnsi="Courier New" w:cs="Courier New"/>
                <w:sz w:val="16"/>
                <w:szCs w:val="16"/>
              </w:rPr>
            </w:pPr>
          </w:p>
          <w:p w:rsidR="00CA4428" w:rsidRPr="00C13DE7" w:rsidRDefault="009C3DA3">
            <w:pPr>
              <w:pStyle w:val="Rodap"/>
              <w:jc w:val="right"/>
              <w:rPr>
                <w:rFonts w:ascii="Courier New" w:hAnsi="Courier New" w:cs="Courier New"/>
                <w:sz w:val="16"/>
                <w:szCs w:val="16"/>
              </w:rPr>
            </w:pPr>
          </w:p>
        </w:sdtContent>
      </w:sdt>
    </w:sdtContent>
  </w:sdt>
  <w:sdt>
    <w:sdtPr>
      <w:id w:val="250395305"/>
      <w:docPartObj>
        <w:docPartGallery w:val="Page Numbers (Top of Page)"/>
        <w:docPartUnique/>
      </w:docPartObj>
    </w:sdtPr>
    <w:sdtContent>
      <w:p w:rsidR="00CA4428" w:rsidRDefault="00B11B4C" w:rsidP="00B11B4C">
        <w:pPr>
          <w:jc w:val="right"/>
        </w:pPr>
        <w:r w:rsidRPr="00B11B4C">
          <w:rPr>
            <w:sz w:val="18"/>
            <w:szCs w:val="18"/>
          </w:rPr>
          <w:t xml:space="preserve">Página </w:t>
        </w:r>
        <w:r w:rsidRPr="00B11B4C">
          <w:rPr>
            <w:sz w:val="18"/>
            <w:szCs w:val="18"/>
          </w:rPr>
          <w:fldChar w:fldCharType="begin"/>
        </w:r>
        <w:r w:rsidRPr="00B11B4C">
          <w:rPr>
            <w:sz w:val="18"/>
            <w:szCs w:val="18"/>
          </w:rPr>
          <w:instrText xml:space="preserve"> PAGE </w:instrText>
        </w:r>
        <w:r w:rsidRPr="00B11B4C">
          <w:rPr>
            <w:sz w:val="18"/>
            <w:szCs w:val="18"/>
          </w:rPr>
          <w:fldChar w:fldCharType="separate"/>
        </w:r>
        <w:r>
          <w:rPr>
            <w:noProof/>
            <w:sz w:val="18"/>
            <w:szCs w:val="18"/>
          </w:rPr>
          <w:t>16</w:t>
        </w:r>
        <w:r w:rsidRPr="00B11B4C">
          <w:rPr>
            <w:sz w:val="18"/>
            <w:szCs w:val="18"/>
          </w:rPr>
          <w:fldChar w:fldCharType="end"/>
        </w:r>
        <w:r w:rsidRPr="00B11B4C">
          <w:rPr>
            <w:sz w:val="18"/>
            <w:szCs w:val="18"/>
          </w:rPr>
          <w:t xml:space="preserve"> de </w:t>
        </w:r>
        <w:r w:rsidRPr="00B11B4C">
          <w:rPr>
            <w:sz w:val="18"/>
            <w:szCs w:val="18"/>
          </w:rPr>
          <w:fldChar w:fldCharType="begin"/>
        </w:r>
        <w:r w:rsidRPr="00B11B4C">
          <w:rPr>
            <w:sz w:val="18"/>
            <w:szCs w:val="18"/>
          </w:rPr>
          <w:instrText xml:space="preserve"> NUMPAGES  </w:instrText>
        </w:r>
        <w:r w:rsidRPr="00B11B4C">
          <w:rPr>
            <w:sz w:val="18"/>
            <w:szCs w:val="18"/>
          </w:rPr>
          <w:fldChar w:fldCharType="separate"/>
        </w:r>
        <w:r w:rsidR="00CD6189">
          <w:rPr>
            <w:noProof/>
            <w:sz w:val="18"/>
            <w:szCs w:val="18"/>
          </w:rPr>
          <w:t>16</w:t>
        </w:r>
        <w:r w:rsidRPr="00B11B4C">
          <w:rPr>
            <w:sz w:val="18"/>
            <w:szCs w:val="1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4428" w:rsidRDefault="00CA4428">
      <w:r>
        <w:separator/>
      </w:r>
    </w:p>
  </w:footnote>
  <w:footnote w:type="continuationSeparator" w:id="1">
    <w:p w:rsidR="00CA4428" w:rsidRDefault="00CA44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428" w:rsidRDefault="009C3DA3">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33710" o:spid="_x0000_s2066" type="#_x0000_t75" style="position:absolute;margin-left:0;margin-top:0;width:489.65pt;height:373.3pt;z-index:-251657728;mso-position-horizontal:center;mso-position-horizontal-relative:margin;mso-position-vertical:center;mso-position-vertical-relative:margin" o:allowincell="f">
          <v:imagedata r:id="rId1" o:title="LOGO PREFEITURA DE CARLINDA PNG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428" w:rsidRDefault="00CA4428" w:rsidP="0064515B">
    <w:pPr>
      <w:pStyle w:val="Corpodetexto"/>
      <w:spacing w:line="14" w:lineRule="auto"/>
      <w:rPr>
        <w:sz w:val="20"/>
      </w:rPr>
    </w:pPr>
    <w:r>
      <w:rPr>
        <w:noProof/>
      </w:rPr>
      <w:drawing>
        <wp:anchor distT="0" distB="0" distL="0" distR="0" simplePos="0" relativeHeight="251661824" behindDoc="1" locked="0" layoutInCell="1" allowOverlap="1">
          <wp:simplePos x="0" y="0"/>
          <wp:positionH relativeFrom="page">
            <wp:posOffset>757555</wp:posOffset>
          </wp:positionH>
          <wp:positionV relativeFrom="page">
            <wp:posOffset>230505</wp:posOffset>
          </wp:positionV>
          <wp:extent cx="1051560" cy="915035"/>
          <wp:effectExtent l="0" t="0" r="0" b="0"/>
          <wp:wrapNone/>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51560" cy="915035"/>
                  </a:xfrm>
                  <a:prstGeom prst="rect">
                    <a:avLst/>
                  </a:prstGeom>
                  <a:noFill/>
                  <a:ln>
                    <a:noFill/>
                  </a:ln>
                </pic:spPr>
              </pic:pic>
            </a:graphicData>
          </a:graphic>
        </wp:anchor>
      </w:drawing>
    </w:r>
    <w:r>
      <w:rPr>
        <w:noProof/>
      </w:rPr>
      <w:drawing>
        <wp:anchor distT="0" distB="0" distL="0" distR="0" simplePos="0" relativeHeight="251662848" behindDoc="1" locked="0" layoutInCell="1" allowOverlap="1">
          <wp:simplePos x="0" y="0"/>
          <wp:positionH relativeFrom="page">
            <wp:posOffset>6252845</wp:posOffset>
          </wp:positionH>
          <wp:positionV relativeFrom="page">
            <wp:posOffset>230505</wp:posOffset>
          </wp:positionV>
          <wp:extent cx="1051560" cy="915035"/>
          <wp:effectExtent l="0" t="0" r="0" b="0"/>
          <wp:wrapNone/>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51560" cy="915035"/>
                  </a:xfrm>
                  <a:prstGeom prst="rect">
                    <a:avLst/>
                  </a:prstGeom>
                  <a:noFill/>
                  <a:ln>
                    <a:noFill/>
                  </a:ln>
                </pic:spPr>
              </pic:pic>
            </a:graphicData>
          </a:graphic>
        </wp:anchor>
      </w:drawing>
    </w:r>
    <w:r w:rsidR="009C3DA3" w:rsidRPr="009C3DA3">
      <w:rPr>
        <w:noProof/>
      </w:rPr>
      <w:pict>
        <v:line id="Conector reto 6" o:spid="_x0000_s2073" style="position:absolute;z-index:-251652608;visibility:visible;mso-position-horizontal-relative:page;mso-position-vertical-relative:page" from="158.3pt,50.5pt" to="472.1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" strokecolor="#3265ff" strokeweight="1.44pt">
          <w10:wrap anchorx="page" anchory="page"/>
        </v:line>
      </w:pict>
    </w:r>
    <w:r w:rsidR="009C3DA3" w:rsidRPr="009C3DA3">
      <w:rPr>
        <w:noProof/>
      </w:rPr>
      <w:pict>
        <v:shapetype id="_x0000_t202" coordsize="21600,21600" o:spt="202" path="m,l,21600r21600,l21600,xe">
          <v:stroke joinstyle="miter"/>
          <v:path gradientshapeok="t" o:connecttype="rect"/>
        </v:shapetype>
        <v:shape id="Caixa de Texto 4" o:spid="_x0000_s2071" type="#_x0000_t202" style="position:absolute;margin-left:157.3pt;margin-top:33.65pt;width:314.9pt;height:58.25pt;z-index:-2516505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" filled="f" stroked="f">
          <v:textbox style="mso-next-textbox:#Caixa de Texto 4" inset="0,0,0,0">
            <w:txbxContent>
              <w:p w:rsidR="00CA4428" w:rsidRDefault="00CA4428" w:rsidP="0064515B">
                <w:pPr>
                  <w:spacing w:before="31"/>
                  <w:ind w:left="243" w:right="243"/>
                  <w:jc w:val="center"/>
                  <w:rPr>
                    <w:rFonts w:ascii="Arial" w:hAnsi="Arial"/>
                    <w:b/>
                    <w:sz w:val="28"/>
                  </w:rPr>
                </w:pPr>
                <w:r>
                  <w:rPr>
                    <w:rFonts w:ascii="Arial" w:hAnsi="Arial"/>
                    <w:b/>
                    <w:color w:val="3265FF"/>
                    <w:sz w:val="28"/>
                  </w:rPr>
                  <w:t>PREFEITURA MUNICIPAL DE PAR AN AÍTA</w:t>
                </w:r>
              </w:p>
              <w:p w:rsidR="00CA4428" w:rsidRDefault="00CA4428" w:rsidP="0064515B">
                <w:pPr>
                  <w:spacing w:before="114"/>
                  <w:ind w:left="243" w:right="227"/>
                  <w:jc w:val="center"/>
                  <w:rPr>
                    <w:rFonts w:ascii="Trebuchet MS"/>
                    <w:b/>
                  </w:rPr>
                </w:pPr>
                <w:r>
                  <w:rPr>
                    <w:rFonts w:ascii="Trebuchet MS"/>
                    <w:b/>
                    <w:color w:val="3265FF"/>
                  </w:rPr>
                  <w:t>ESTADO DE MATOGROSSO</w:t>
                </w:r>
              </w:p>
              <w:p w:rsidR="00CA4428" w:rsidRDefault="00CA4428" w:rsidP="0064515B">
                <w:pPr>
                  <w:spacing w:before="120"/>
                  <w:ind w:left="243" w:right="222"/>
                  <w:jc w:val="center"/>
                  <w:rPr>
                    <w:rFonts w:ascii="Trebuchet MS"/>
                    <w:b/>
                    <w:i/>
                  </w:rPr>
                </w:pPr>
                <w:r>
                  <w:rPr>
                    <w:rFonts w:ascii="Trebuchet MS"/>
                    <w:b/>
                    <w:i/>
                    <w:color w:val="3265FF"/>
                  </w:rPr>
                  <w:t>CNPJ03.239.043/0001-12</w:t>
                </w:r>
              </w:p>
            </w:txbxContent>
          </v:textbox>
          <w10:wrap anchorx="page" anchory="page"/>
        </v:shape>
      </w:pict>
    </w:r>
  </w:p>
  <w:p w:rsidR="00CA4428" w:rsidRPr="0064515B" w:rsidRDefault="009C3DA3" w:rsidP="0064515B">
    <w:pPr>
      <w:pStyle w:val="Cabealho"/>
    </w:pPr>
    <w:r>
      <w:rPr>
        <w:noProof/>
      </w:rPr>
      <w:pict>
        <v:line id="Conector reto 5" o:spid="_x0000_s2072" style="position:absolute;z-index:-251651584;visibility:visible;mso-position-horizontal-relative:page;mso-position-vertical-relative:page" from="63.75pt,94.5pt" to="573.75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" strokecolor="#3265ff" strokeweight="1.5pt">
          <w10:wrap anchorx="page" anchory="page"/>
        </v:lin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428" w:rsidRDefault="009C3DA3">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33709" o:spid="_x0000_s2065" type="#_x0000_t75" style="position:absolute;margin-left:0;margin-top:0;width:489.65pt;height:373.3pt;z-index:-251658752;mso-position-horizontal:center;mso-position-horizontal-relative:margin;mso-position-vertical:center;mso-position-vertical-relative:margin" o:allowincell="f">
          <v:imagedata r:id="rId1" o:title="LOGO PREFEITURA DE CARLINDA PNG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FFE8184"/>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3C73594B"/>
    <w:multiLevelType w:val="multilevel"/>
    <w:tmpl w:val="C6B6F0B0"/>
    <w:lvl w:ilvl="0">
      <w:start w:val="5"/>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
    <w:nsid w:val="481D532B"/>
    <w:multiLevelType w:val="multilevel"/>
    <w:tmpl w:val="49B64D06"/>
    <w:lvl w:ilvl="0">
      <w:start w:val="1"/>
      <w:numFmt w:val="decimal"/>
      <w:pStyle w:val="GIL"/>
      <w:lvlText w:val="%1."/>
      <w:lvlJc w:val="left"/>
      <w:pPr>
        <w:ind w:left="360" w:hanging="360"/>
      </w:pPr>
      <w:rPr>
        <w:rFonts w:hint="default"/>
      </w:rPr>
    </w:lvl>
    <w:lvl w:ilvl="1">
      <w:start w:val="1"/>
      <w:numFmt w:val="decimal"/>
      <w:pStyle w:val="GILTtulo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4A962795"/>
    <w:multiLevelType w:val="hybridMultilevel"/>
    <w:tmpl w:val="24DA37E6"/>
    <w:lvl w:ilvl="0" w:tplc="EE607D22">
      <w:start w:val="1"/>
      <w:numFmt w:val="decimal"/>
      <w:pStyle w:val="Ttulo5"/>
      <w:lvlText w:val="4.%1"/>
      <w:lvlJc w:val="left"/>
      <w:pPr>
        <w:ind w:left="720" w:hanging="360"/>
      </w:pPr>
      <w:rPr>
        <w:rFonts w:ascii="Courier New" w:hAnsi="Courier New" w:hint="default"/>
        <w:sz w:val="22"/>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524722EE"/>
    <w:multiLevelType w:val="hybridMultilevel"/>
    <w:tmpl w:val="A1B2B8D8"/>
    <w:lvl w:ilvl="0" w:tplc="D6C6E700">
      <w:start w:val="1"/>
      <w:numFmt w:val="decimal"/>
      <w:pStyle w:val="Ttulo4"/>
      <w:lvlText w:val="3.%1"/>
      <w:lvlJc w:val="left"/>
      <w:pPr>
        <w:ind w:left="720" w:hanging="360"/>
      </w:pPr>
      <w:rPr>
        <w:rFonts w:ascii="Courier New" w:hAnsi="Courier New" w:hint="default"/>
        <w:sz w:val="22"/>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57D430B8"/>
    <w:multiLevelType w:val="hybridMultilevel"/>
    <w:tmpl w:val="D05028EC"/>
    <w:lvl w:ilvl="0" w:tplc="DED2D638">
      <w:start w:val="1"/>
      <w:numFmt w:val="decimal"/>
      <w:pStyle w:val="Ttulo3"/>
      <w:lvlText w:val="2.%1"/>
      <w:lvlJc w:val="left"/>
      <w:pPr>
        <w:ind w:left="360" w:hanging="360"/>
      </w:pPr>
      <w:rPr>
        <w:rFonts w:ascii="Courier New" w:hAnsi="Courier New" w:hint="default"/>
        <w:sz w:val="22"/>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7AF30600"/>
    <w:multiLevelType w:val="hybridMultilevel"/>
    <w:tmpl w:val="36BC576E"/>
    <w:lvl w:ilvl="0" w:tplc="E5CC736A">
      <w:start w:val="1"/>
      <w:numFmt w:val="decimal"/>
      <w:pStyle w:val="Ttulo2"/>
      <w:lvlText w:val="1.%1"/>
      <w:lvlJc w:val="left"/>
      <w:pPr>
        <w:ind w:left="720" w:hanging="360"/>
      </w:pPr>
      <w:rPr>
        <w:rFonts w:ascii="Courier New" w:hAnsi="Courier New"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2"/>
  </w:num>
  <w:num w:numId="3">
    <w:abstractNumId w:val="6"/>
  </w:num>
  <w:num w:numId="4">
    <w:abstractNumId w:val="5"/>
  </w:num>
  <w:num w:numId="5">
    <w:abstractNumId w:val="4"/>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1"/>
  </w:num>
  <w:num w:numId="25">
    <w:abstractNumId w:val="3"/>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77" fill="f" fillcolor="white" stroke="f">
      <v:fill color="white" on="f"/>
      <v:stroke on="f"/>
    </o:shapedefaults>
    <o:shapelayout v:ext="edit">
      <o:idmap v:ext="edit" data="2"/>
    </o:shapelayout>
  </w:hdrShapeDefaults>
  <w:footnotePr>
    <w:pos w:val="beneathText"/>
    <w:footnote w:id="0"/>
    <w:footnote w:id="1"/>
  </w:footnotePr>
  <w:endnotePr>
    <w:endnote w:id="0"/>
    <w:endnote w:id="1"/>
  </w:endnotePr>
  <w:compat>
    <w:spaceForUL/>
    <w:balanceSingleByteDoubleByteWidth/>
    <w:doNotLeaveBackslashAlone/>
    <w:ulTrailSpace/>
    <w:doNotExpandShiftReturn/>
    <w:adjustLineHeightInTable/>
    <w:doNotUseHTMLParagraphAutoSpacing/>
  </w:compat>
  <w:rsids>
    <w:rsidRoot w:val="00B51744"/>
    <w:rsid w:val="00006233"/>
    <w:rsid w:val="000132F2"/>
    <w:rsid w:val="00023C46"/>
    <w:rsid w:val="000251E8"/>
    <w:rsid w:val="00030113"/>
    <w:rsid w:val="00030930"/>
    <w:rsid w:val="0003605F"/>
    <w:rsid w:val="00036835"/>
    <w:rsid w:val="0004297A"/>
    <w:rsid w:val="0005465D"/>
    <w:rsid w:val="00055164"/>
    <w:rsid w:val="00077F74"/>
    <w:rsid w:val="00080E93"/>
    <w:rsid w:val="0009136B"/>
    <w:rsid w:val="000A1E19"/>
    <w:rsid w:val="000A30C6"/>
    <w:rsid w:val="000A3A51"/>
    <w:rsid w:val="000A573B"/>
    <w:rsid w:val="000B0F79"/>
    <w:rsid w:val="000B5349"/>
    <w:rsid w:val="000C1C07"/>
    <w:rsid w:val="000C22D8"/>
    <w:rsid w:val="000C27E7"/>
    <w:rsid w:val="000D2532"/>
    <w:rsid w:val="000E2BEE"/>
    <w:rsid w:val="000E6BC8"/>
    <w:rsid w:val="000F6537"/>
    <w:rsid w:val="00100ABB"/>
    <w:rsid w:val="001025EA"/>
    <w:rsid w:val="00102F1B"/>
    <w:rsid w:val="00120887"/>
    <w:rsid w:val="001237CA"/>
    <w:rsid w:val="001251AA"/>
    <w:rsid w:val="00130E00"/>
    <w:rsid w:val="001330B1"/>
    <w:rsid w:val="00133B19"/>
    <w:rsid w:val="00134A04"/>
    <w:rsid w:val="001408B2"/>
    <w:rsid w:val="00151CBA"/>
    <w:rsid w:val="0016536A"/>
    <w:rsid w:val="00166FC4"/>
    <w:rsid w:val="00167717"/>
    <w:rsid w:val="001749E4"/>
    <w:rsid w:val="0017553E"/>
    <w:rsid w:val="001755CB"/>
    <w:rsid w:val="00175D93"/>
    <w:rsid w:val="0017624B"/>
    <w:rsid w:val="0017636C"/>
    <w:rsid w:val="0018252A"/>
    <w:rsid w:val="00183654"/>
    <w:rsid w:val="001846E7"/>
    <w:rsid w:val="00187411"/>
    <w:rsid w:val="001929B5"/>
    <w:rsid w:val="00196EAF"/>
    <w:rsid w:val="001A06AF"/>
    <w:rsid w:val="001A5CBB"/>
    <w:rsid w:val="001B4403"/>
    <w:rsid w:val="001B543D"/>
    <w:rsid w:val="001B62FA"/>
    <w:rsid w:val="001C1F6F"/>
    <w:rsid w:val="001C34FF"/>
    <w:rsid w:val="001C39D5"/>
    <w:rsid w:val="001C7E8D"/>
    <w:rsid w:val="001D4A5D"/>
    <w:rsid w:val="001D6A6E"/>
    <w:rsid w:val="001D6A83"/>
    <w:rsid w:val="001E11B7"/>
    <w:rsid w:val="001E13CD"/>
    <w:rsid w:val="001E4F69"/>
    <w:rsid w:val="001E7CD9"/>
    <w:rsid w:val="001F1C1B"/>
    <w:rsid w:val="001F2DAE"/>
    <w:rsid w:val="001F4673"/>
    <w:rsid w:val="001F699E"/>
    <w:rsid w:val="00205EE7"/>
    <w:rsid w:val="00213B55"/>
    <w:rsid w:val="0022142C"/>
    <w:rsid w:val="002245C7"/>
    <w:rsid w:val="002246E5"/>
    <w:rsid w:val="00224F23"/>
    <w:rsid w:val="00231DB4"/>
    <w:rsid w:val="00235A16"/>
    <w:rsid w:val="00242937"/>
    <w:rsid w:val="00245BC0"/>
    <w:rsid w:val="002500ED"/>
    <w:rsid w:val="00250B6C"/>
    <w:rsid w:val="002574D4"/>
    <w:rsid w:val="00257C94"/>
    <w:rsid w:val="00257F85"/>
    <w:rsid w:val="002725A6"/>
    <w:rsid w:val="00273642"/>
    <w:rsid w:val="00287B0C"/>
    <w:rsid w:val="0029160D"/>
    <w:rsid w:val="0029191B"/>
    <w:rsid w:val="002A5EED"/>
    <w:rsid w:val="002A625C"/>
    <w:rsid w:val="002A7D5A"/>
    <w:rsid w:val="002B264A"/>
    <w:rsid w:val="002C161A"/>
    <w:rsid w:val="002C2AC8"/>
    <w:rsid w:val="002C364F"/>
    <w:rsid w:val="002C7D76"/>
    <w:rsid w:val="002D3092"/>
    <w:rsid w:val="002E17AE"/>
    <w:rsid w:val="002E1843"/>
    <w:rsid w:val="00305210"/>
    <w:rsid w:val="00305C75"/>
    <w:rsid w:val="00305F4F"/>
    <w:rsid w:val="00306CCA"/>
    <w:rsid w:val="00310660"/>
    <w:rsid w:val="00312713"/>
    <w:rsid w:val="00327D40"/>
    <w:rsid w:val="00330ECB"/>
    <w:rsid w:val="00332FF0"/>
    <w:rsid w:val="00336B61"/>
    <w:rsid w:val="003412ED"/>
    <w:rsid w:val="003446B1"/>
    <w:rsid w:val="00347657"/>
    <w:rsid w:val="00351721"/>
    <w:rsid w:val="00355E67"/>
    <w:rsid w:val="003670FF"/>
    <w:rsid w:val="00380017"/>
    <w:rsid w:val="0038357A"/>
    <w:rsid w:val="003955EF"/>
    <w:rsid w:val="0039629A"/>
    <w:rsid w:val="00396780"/>
    <w:rsid w:val="00397B70"/>
    <w:rsid w:val="003A4BAC"/>
    <w:rsid w:val="003A5FBF"/>
    <w:rsid w:val="003A60F2"/>
    <w:rsid w:val="003A73CB"/>
    <w:rsid w:val="003B4B17"/>
    <w:rsid w:val="003B68F6"/>
    <w:rsid w:val="003C2A39"/>
    <w:rsid w:val="003C563D"/>
    <w:rsid w:val="003C6F35"/>
    <w:rsid w:val="003E623E"/>
    <w:rsid w:val="003E668B"/>
    <w:rsid w:val="003F2AB4"/>
    <w:rsid w:val="003F5B25"/>
    <w:rsid w:val="003F78DD"/>
    <w:rsid w:val="00410DCF"/>
    <w:rsid w:val="00420D0A"/>
    <w:rsid w:val="0042507E"/>
    <w:rsid w:val="00427151"/>
    <w:rsid w:val="00442963"/>
    <w:rsid w:val="004446AE"/>
    <w:rsid w:val="004454A3"/>
    <w:rsid w:val="00446801"/>
    <w:rsid w:val="00451EE4"/>
    <w:rsid w:val="00451F3E"/>
    <w:rsid w:val="0045335A"/>
    <w:rsid w:val="00455F67"/>
    <w:rsid w:val="004563B2"/>
    <w:rsid w:val="00465C0A"/>
    <w:rsid w:val="0046796E"/>
    <w:rsid w:val="00470141"/>
    <w:rsid w:val="004731CE"/>
    <w:rsid w:val="00476722"/>
    <w:rsid w:val="0048294F"/>
    <w:rsid w:val="00485C99"/>
    <w:rsid w:val="004866D9"/>
    <w:rsid w:val="00496D98"/>
    <w:rsid w:val="004A3B44"/>
    <w:rsid w:val="004A3F4D"/>
    <w:rsid w:val="004A7DAA"/>
    <w:rsid w:val="004C3B37"/>
    <w:rsid w:val="004C571F"/>
    <w:rsid w:val="004C5F27"/>
    <w:rsid w:val="004C62DA"/>
    <w:rsid w:val="004C69BF"/>
    <w:rsid w:val="004D6BF6"/>
    <w:rsid w:val="004E2B1F"/>
    <w:rsid w:val="004E6E68"/>
    <w:rsid w:val="004E7389"/>
    <w:rsid w:val="004E7EF2"/>
    <w:rsid w:val="00506C80"/>
    <w:rsid w:val="00507915"/>
    <w:rsid w:val="005168DD"/>
    <w:rsid w:val="00517DEF"/>
    <w:rsid w:val="00523661"/>
    <w:rsid w:val="00523CB7"/>
    <w:rsid w:val="005273BE"/>
    <w:rsid w:val="00527A4A"/>
    <w:rsid w:val="00530389"/>
    <w:rsid w:val="00530588"/>
    <w:rsid w:val="005324B3"/>
    <w:rsid w:val="00547F8B"/>
    <w:rsid w:val="00556CC0"/>
    <w:rsid w:val="0057291C"/>
    <w:rsid w:val="00573ECB"/>
    <w:rsid w:val="00577494"/>
    <w:rsid w:val="005776B2"/>
    <w:rsid w:val="005826C4"/>
    <w:rsid w:val="00585962"/>
    <w:rsid w:val="00594728"/>
    <w:rsid w:val="005A0433"/>
    <w:rsid w:val="005A2899"/>
    <w:rsid w:val="005B016F"/>
    <w:rsid w:val="005B3655"/>
    <w:rsid w:val="005C018D"/>
    <w:rsid w:val="005C5254"/>
    <w:rsid w:val="005C5ACC"/>
    <w:rsid w:val="005C6B96"/>
    <w:rsid w:val="005D184D"/>
    <w:rsid w:val="005E5033"/>
    <w:rsid w:val="005F1EFE"/>
    <w:rsid w:val="005F4867"/>
    <w:rsid w:val="005F766C"/>
    <w:rsid w:val="00614B0F"/>
    <w:rsid w:val="00614BA6"/>
    <w:rsid w:val="00614C83"/>
    <w:rsid w:val="00616185"/>
    <w:rsid w:val="0062093C"/>
    <w:rsid w:val="00624341"/>
    <w:rsid w:val="006403A9"/>
    <w:rsid w:val="0064515B"/>
    <w:rsid w:val="0064595D"/>
    <w:rsid w:val="0064603B"/>
    <w:rsid w:val="00651768"/>
    <w:rsid w:val="006578D1"/>
    <w:rsid w:val="006774FE"/>
    <w:rsid w:val="0068277E"/>
    <w:rsid w:val="00687E26"/>
    <w:rsid w:val="00692465"/>
    <w:rsid w:val="00693F5C"/>
    <w:rsid w:val="00694C5D"/>
    <w:rsid w:val="006A01EB"/>
    <w:rsid w:val="006A2A32"/>
    <w:rsid w:val="006A4973"/>
    <w:rsid w:val="006A6A07"/>
    <w:rsid w:val="006B01B9"/>
    <w:rsid w:val="006B07CC"/>
    <w:rsid w:val="006B1100"/>
    <w:rsid w:val="006B61E2"/>
    <w:rsid w:val="006D6F7E"/>
    <w:rsid w:val="006E495D"/>
    <w:rsid w:val="006E7746"/>
    <w:rsid w:val="006F49AE"/>
    <w:rsid w:val="006F4F0A"/>
    <w:rsid w:val="006F67F8"/>
    <w:rsid w:val="00703DCC"/>
    <w:rsid w:val="00705A20"/>
    <w:rsid w:val="007111F8"/>
    <w:rsid w:val="00712EF4"/>
    <w:rsid w:val="007138D8"/>
    <w:rsid w:val="0071491E"/>
    <w:rsid w:val="00715431"/>
    <w:rsid w:val="00716E46"/>
    <w:rsid w:val="00717FF9"/>
    <w:rsid w:val="007215C3"/>
    <w:rsid w:val="0072733B"/>
    <w:rsid w:val="00736CAF"/>
    <w:rsid w:val="00741568"/>
    <w:rsid w:val="00743A41"/>
    <w:rsid w:val="0074431C"/>
    <w:rsid w:val="00745462"/>
    <w:rsid w:val="00755434"/>
    <w:rsid w:val="0076297A"/>
    <w:rsid w:val="007864F4"/>
    <w:rsid w:val="00786795"/>
    <w:rsid w:val="007876B3"/>
    <w:rsid w:val="00794FF9"/>
    <w:rsid w:val="007A56BB"/>
    <w:rsid w:val="007A5930"/>
    <w:rsid w:val="007A5FC7"/>
    <w:rsid w:val="007B199E"/>
    <w:rsid w:val="007B71BB"/>
    <w:rsid w:val="007B7ECF"/>
    <w:rsid w:val="007C0CBA"/>
    <w:rsid w:val="007D5A35"/>
    <w:rsid w:val="007D7798"/>
    <w:rsid w:val="007E3B22"/>
    <w:rsid w:val="007E7085"/>
    <w:rsid w:val="007F31F5"/>
    <w:rsid w:val="007F5C39"/>
    <w:rsid w:val="00800F8A"/>
    <w:rsid w:val="00803B86"/>
    <w:rsid w:val="00807F26"/>
    <w:rsid w:val="008158ED"/>
    <w:rsid w:val="00816F4D"/>
    <w:rsid w:val="0083048E"/>
    <w:rsid w:val="00830F38"/>
    <w:rsid w:val="00833A8A"/>
    <w:rsid w:val="00834404"/>
    <w:rsid w:val="0083471B"/>
    <w:rsid w:val="00845279"/>
    <w:rsid w:val="00846C9C"/>
    <w:rsid w:val="00847AE8"/>
    <w:rsid w:val="008716CA"/>
    <w:rsid w:val="00881B88"/>
    <w:rsid w:val="00894392"/>
    <w:rsid w:val="00894BCA"/>
    <w:rsid w:val="008A2B73"/>
    <w:rsid w:val="008B3AF9"/>
    <w:rsid w:val="008C2B55"/>
    <w:rsid w:val="008C4C4F"/>
    <w:rsid w:val="008C6F26"/>
    <w:rsid w:val="008C7780"/>
    <w:rsid w:val="008D37AF"/>
    <w:rsid w:val="008D4519"/>
    <w:rsid w:val="008D49F6"/>
    <w:rsid w:val="008E1660"/>
    <w:rsid w:val="008F058D"/>
    <w:rsid w:val="008F432E"/>
    <w:rsid w:val="008F485F"/>
    <w:rsid w:val="00902451"/>
    <w:rsid w:val="00904791"/>
    <w:rsid w:val="0090793E"/>
    <w:rsid w:val="00914DE9"/>
    <w:rsid w:val="00924BD1"/>
    <w:rsid w:val="009250DE"/>
    <w:rsid w:val="009258DD"/>
    <w:rsid w:val="0093782C"/>
    <w:rsid w:val="009439E5"/>
    <w:rsid w:val="00953E60"/>
    <w:rsid w:val="00956687"/>
    <w:rsid w:val="0096013F"/>
    <w:rsid w:val="00970720"/>
    <w:rsid w:val="009777EE"/>
    <w:rsid w:val="009865FD"/>
    <w:rsid w:val="00992E00"/>
    <w:rsid w:val="009A1562"/>
    <w:rsid w:val="009A46C9"/>
    <w:rsid w:val="009A5493"/>
    <w:rsid w:val="009A5FE1"/>
    <w:rsid w:val="009B2AC9"/>
    <w:rsid w:val="009C10F0"/>
    <w:rsid w:val="009C3DA3"/>
    <w:rsid w:val="009C431F"/>
    <w:rsid w:val="009C4AC2"/>
    <w:rsid w:val="009C5324"/>
    <w:rsid w:val="009D290F"/>
    <w:rsid w:val="009D41BB"/>
    <w:rsid w:val="009E12ED"/>
    <w:rsid w:val="009E23CB"/>
    <w:rsid w:val="009E2BC0"/>
    <w:rsid w:val="009E78E5"/>
    <w:rsid w:val="009F03B2"/>
    <w:rsid w:val="009F3328"/>
    <w:rsid w:val="009F7445"/>
    <w:rsid w:val="009F7B35"/>
    <w:rsid w:val="00A01964"/>
    <w:rsid w:val="00A042C5"/>
    <w:rsid w:val="00A108A9"/>
    <w:rsid w:val="00A1614D"/>
    <w:rsid w:val="00A20582"/>
    <w:rsid w:val="00A22733"/>
    <w:rsid w:val="00A25B22"/>
    <w:rsid w:val="00A27015"/>
    <w:rsid w:val="00A32F50"/>
    <w:rsid w:val="00A40509"/>
    <w:rsid w:val="00A452E0"/>
    <w:rsid w:val="00A46D5B"/>
    <w:rsid w:val="00A506A6"/>
    <w:rsid w:val="00A660A3"/>
    <w:rsid w:val="00A70E96"/>
    <w:rsid w:val="00A725E5"/>
    <w:rsid w:val="00A7795F"/>
    <w:rsid w:val="00A8680B"/>
    <w:rsid w:val="00A8725E"/>
    <w:rsid w:val="00A877AB"/>
    <w:rsid w:val="00AA3C58"/>
    <w:rsid w:val="00AA6290"/>
    <w:rsid w:val="00AA6334"/>
    <w:rsid w:val="00AA727C"/>
    <w:rsid w:val="00AC244A"/>
    <w:rsid w:val="00AD51EF"/>
    <w:rsid w:val="00AE01AD"/>
    <w:rsid w:val="00AE05D8"/>
    <w:rsid w:val="00AE39DA"/>
    <w:rsid w:val="00AE39E4"/>
    <w:rsid w:val="00AF6B70"/>
    <w:rsid w:val="00B06E24"/>
    <w:rsid w:val="00B11B4C"/>
    <w:rsid w:val="00B221DF"/>
    <w:rsid w:val="00B24B4A"/>
    <w:rsid w:val="00B3345E"/>
    <w:rsid w:val="00B3379C"/>
    <w:rsid w:val="00B35D67"/>
    <w:rsid w:val="00B4186B"/>
    <w:rsid w:val="00B435C1"/>
    <w:rsid w:val="00B451F0"/>
    <w:rsid w:val="00B468AC"/>
    <w:rsid w:val="00B479D0"/>
    <w:rsid w:val="00B51744"/>
    <w:rsid w:val="00B52D73"/>
    <w:rsid w:val="00B53E12"/>
    <w:rsid w:val="00B5772F"/>
    <w:rsid w:val="00B70C41"/>
    <w:rsid w:val="00B77B3C"/>
    <w:rsid w:val="00B80CB1"/>
    <w:rsid w:val="00B81DFF"/>
    <w:rsid w:val="00B857BA"/>
    <w:rsid w:val="00B9022B"/>
    <w:rsid w:val="00B97189"/>
    <w:rsid w:val="00BA38C7"/>
    <w:rsid w:val="00BA6E3F"/>
    <w:rsid w:val="00BB08FD"/>
    <w:rsid w:val="00BB2A47"/>
    <w:rsid w:val="00BC0606"/>
    <w:rsid w:val="00BD50E4"/>
    <w:rsid w:val="00BD5436"/>
    <w:rsid w:val="00BE4B06"/>
    <w:rsid w:val="00BF227D"/>
    <w:rsid w:val="00BF2D02"/>
    <w:rsid w:val="00BF3B4E"/>
    <w:rsid w:val="00C01420"/>
    <w:rsid w:val="00C053D3"/>
    <w:rsid w:val="00C05D54"/>
    <w:rsid w:val="00C074DF"/>
    <w:rsid w:val="00C07AC3"/>
    <w:rsid w:val="00C10233"/>
    <w:rsid w:val="00C1153E"/>
    <w:rsid w:val="00C13DE7"/>
    <w:rsid w:val="00C14CF9"/>
    <w:rsid w:val="00C27831"/>
    <w:rsid w:val="00C35172"/>
    <w:rsid w:val="00C401E0"/>
    <w:rsid w:val="00C414FE"/>
    <w:rsid w:val="00C42190"/>
    <w:rsid w:val="00C431A4"/>
    <w:rsid w:val="00C45955"/>
    <w:rsid w:val="00C62189"/>
    <w:rsid w:val="00C659A0"/>
    <w:rsid w:val="00C6754B"/>
    <w:rsid w:val="00C71120"/>
    <w:rsid w:val="00C72A02"/>
    <w:rsid w:val="00C74B33"/>
    <w:rsid w:val="00C7670D"/>
    <w:rsid w:val="00C9062F"/>
    <w:rsid w:val="00C91AEF"/>
    <w:rsid w:val="00CA4428"/>
    <w:rsid w:val="00CA78A7"/>
    <w:rsid w:val="00CB37D7"/>
    <w:rsid w:val="00CB4A93"/>
    <w:rsid w:val="00CB53C9"/>
    <w:rsid w:val="00CB7B3B"/>
    <w:rsid w:val="00CD2517"/>
    <w:rsid w:val="00CD6189"/>
    <w:rsid w:val="00CF3794"/>
    <w:rsid w:val="00D01BE8"/>
    <w:rsid w:val="00D025CE"/>
    <w:rsid w:val="00D03FE1"/>
    <w:rsid w:val="00D06343"/>
    <w:rsid w:val="00D07FBC"/>
    <w:rsid w:val="00D12654"/>
    <w:rsid w:val="00D27D28"/>
    <w:rsid w:val="00D407F0"/>
    <w:rsid w:val="00D41491"/>
    <w:rsid w:val="00D41F1D"/>
    <w:rsid w:val="00D44FBD"/>
    <w:rsid w:val="00D46A58"/>
    <w:rsid w:val="00D51D36"/>
    <w:rsid w:val="00D56D1F"/>
    <w:rsid w:val="00D63701"/>
    <w:rsid w:val="00D70874"/>
    <w:rsid w:val="00D73D78"/>
    <w:rsid w:val="00D760A1"/>
    <w:rsid w:val="00D83950"/>
    <w:rsid w:val="00D8596B"/>
    <w:rsid w:val="00D909AF"/>
    <w:rsid w:val="00D9119C"/>
    <w:rsid w:val="00D926FB"/>
    <w:rsid w:val="00D931E0"/>
    <w:rsid w:val="00D95991"/>
    <w:rsid w:val="00D95B03"/>
    <w:rsid w:val="00DA034B"/>
    <w:rsid w:val="00DC48A2"/>
    <w:rsid w:val="00DD06AF"/>
    <w:rsid w:val="00DD1A15"/>
    <w:rsid w:val="00DD6CB5"/>
    <w:rsid w:val="00DF59A3"/>
    <w:rsid w:val="00E02073"/>
    <w:rsid w:val="00E027D7"/>
    <w:rsid w:val="00E1065A"/>
    <w:rsid w:val="00E14950"/>
    <w:rsid w:val="00E15984"/>
    <w:rsid w:val="00E15F7F"/>
    <w:rsid w:val="00E20493"/>
    <w:rsid w:val="00E2113F"/>
    <w:rsid w:val="00E23FD7"/>
    <w:rsid w:val="00E25F64"/>
    <w:rsid w:val="00E27D26"/>
    <w:rsid w:val="00E310E9"/>
    <w:rsid w:val="00E32394"/>
    <w:rsid w:val="00E32956"/>
    <w:rsid w:val="00E376CE"/>
    <w:rsid w:val="00E41551"/>
    <w:rsid w:val="00E57138"/>
    <w:rsid w:val="00E57481"/>
    <w:rsid w:val="00E605F5"/>
    <w:rsid w:val="00E607A6"/>
    <w:rsid w:val="00E71D08"/>
    <w:rsid w:val="00E72BC0"/>
    <w:rsid w:val="00E8199A"/>
    <w:rsid w:val="00E846A5"/>
    <w:rsid w:val="00E93553"/>
    <w:rsid w:val="00E93F77"/>
    <w:rsid w:val="00E949F7"/>
    <w:rsid w:val="00E97CC9"/>
    <w:rsid w:val="00EA01C1"/>
    <w:rsid w:val="00EA09E5"/>
    <w:rsid w:val="00EA2614"/>
    <w:rsid w:val="00EB03F3"/>
    <w:rsid w:val="00EB2656"/>
    <w:rsid w:val="00EB3A4D"/>
    <w:rsid w:val="00EB4AA0"/>
    <w:rsid w:val="00EB6BE8"/>
    <w:rsid w:val="00EC1BFB"/>
    <w:rsid w:val="00EC588E"/>
    <w:rsid w:val="00EC726F"/>
    <w:rsid w:val="00EC7510"/>
    <w:rsid w:val="00EE2CA0"/>
    <w:rsid w:val="00EF23EB"/>
    <w:rsid w:val="00F02712"/>
    <w:rsid w:val="00F03783"/>
    <w:rsid w:val="00F039EC"/>
    <w:rsid w:val="00F046D3"/>
    <w:rsid w:val="00F07998"/>
    <w:rsid w:val="00F12703"/>
    <w:rsid w:val="00F16A65"/>
    <w:rsid w:val="00F23CAD"/>
    <w:rsid w:val="00F25365"/>
    <w:rsid w:val="00F27BB8"/>
    <w:rsid w:val="00F31530"/>
    <w:rsid w:val="00F33EDC"/>
    <w:rsid w:val="00F35E52"/>
    <w:rsid w:val="00F437D8"/>
    <w:rsid w:val="00F44217"/>
    <w:rsid w:val="00F44E03"/>
    <w:rsid w:val="00F4508C"/>
    <w:rsid w:val="00F52298"/>
    <w:rsid w:val="00F556F0"/>
    <w:rsid w:val="00F61039"/>
    <w:rsid w:val="00F6415F"/>
    <w:rsid w:val="00F8588C"/>
    <w:rsid w:val="00F9563F"/>
    <w:rsid w:val="00FA3932"/>
    <w:rsid w:val="00FA7A6C"/>
    <w:rsid w:val="00FA7FDC"/>
    <w:rsid w:val="00FB0029"/>
    <w:rsid w:val="00FB0C43"/>
    <w:rsid w:val="00FB143E"/>
    <w:rsid w:val="00FB344A"/>
    <w:rsid w:val="00FB46ED"/>
    <w:rsid w:val="00FB4739"/>
    <w:rsid w:val="00FB505D"/>
    <w:rsid w:val="00FC5396"/>
    <w:rsid w:val="00FD5E2A"/>
    <w:rsid w:val="00FE4203"/>
    <w:rsid w:val="00FE4965"/>
    <w:rsid w:val="00FE614F"/>
    <w:rsid w:val="00FF1696"/>
    <w:rsid w:val="00FF22E0"/>
    <w:rsid w:val="00FF3661"/>
    <w:rsid w:val="00FF56AC"/>
    <w:rsid w:val="00FF6675"/>
    <w:rsid w:val="00FF72F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77"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9DA"/>
    <w:pPr>
      <w:widowControl w:val="0"/>
      <w:suppressAutoHyphens/>
    </w:pPr>
    <w:rPr>
      <w:rFonts w:eastAsia="Lucida Sans Unicode"/>
      <w:sz w:val="24"/>
      <w:szCs w:val="24"/>
    </w:rPr>
  </w:style>
  <w:style w:type="paragraph" w:styleId="Ttulo1">
    <w:name w:val="heading 1"/>
    <w:basedOn w:val="Normal"/>
    <w:next w:val="Normal"/>
    <w:link w:val="Ttulo1Char"/>
    <w:qFormat/>
    <w:rsid w:val="00C10233"/>
    <w:pPr>
      <w:keepNext/>
      <w:widowControl/>
      <w:suppressAutoHyphens w:val="0"/>
      <w:ind w:right="193"/>
      <w:jc w:val="center"/>
      <w:outlineLvl w:val="0"/>
    </w:pPr>
    <w:rPr>
      <w:rFonts w:ascii="Century Gothic" w:eastAsia="Times New Roman" w:hAnsi="Century Gothic"/>
      <w:b/>
      <w:bCs/>
      <w:sz w:val="28"/>
    </w:rPr>
  </w:style>
  <w:style w:type="paragraph" w:styleId="Ttulo2">
    <w:name w:val="heading 2"/>
    <w:basedOn w:val="Normal"/>
    <w:next w:val="Normal"/>
    <w:qFormat/>
    <w:rsid w:val="00336B61"/>
    <w:pPr>
      <w:keepNext/>
      <w:widowControl/>
      <w:numPr>
        <w:numId w:val="3"/>
      </w:numPr>
      <w:suppressAutoHyphens w:val="0"/>
      <w:spacing w:line="360" w:lineRule="auto"/>
      <w:mirrorIndents/>
      <w:jc w:val="both"/>
      <w:outlineLvl w:val="1"/>
    </w:pPr>
    <w:rPr>
      <w:rFonts w:ascii="Courier New" w:eastAsia="Times New Roman" w:hAnsi="Courier New"/>
      <w:b/>
      <w:sz w:val="22"/>
    </w:rPr>
  </w:style>
  <w:style w:type="paragraph" w:styleId="Ttulo3">
    <w:name w:val="heading 3"/>
    <w:basedOn w:val="Normal"/>
    <w:next w:val="Normal"/>
    <w:qFormat/>
    <w:rsid w:val="00336B61"/>
    <w:pPr>
      <w:keepNext/>
      <w:widowControl/>
      <w:numPr>
        <w:numId w:val="4"/>
      </w:numPr>
      <w:suppressAutoHyphens w:val="0"/>
      <w:spacing w:line="360" w:lineRule="auto"/>
      <w:ind w:left="0" w:firstLine="0"/>
      <w:jc w:val="both"/>
      <w:outlineLvl w:val="2"/>
    </w:pPr>
    <w:rPr>
      <w:rFonts w:ascii="Courier New" w:eastAsia="Times New Roman" w:hAnsi="Courier New" w:cs="Tahoma"/>
      <w:b/>
      <w:iCs/>
      <w:sz w:val="22"/>
    </w:rPr>
  </w:style>
  <w:style w:type="paragraph" w:styleId="Ttulo4">
    <w:name w:val="heading 4"/>
    <w:basedOn w:val="Normal"/>
    <w:next w:val="Normal"/>
    <w:qFormat/>
    <w:rsid w:val="00336B61"/>
    <w:pPr>
      <w:keepNext/>
      <w:numPr>
        <w:numId w:val="5"/>
      </w:numPr>
      <w:spacing w:line="360" w:lineRule="auto"/>
      <w:ind w:left="0" w:firstLine="0"/>
      <w:outlineLvl w:val="3"/>
    </w:pPr>
    <w:rPr>
      <w:rFonts w:ascii="Courier New" w:hAnsi="Courier New"/>
      <w:b/>
      <w:bCs/>
      <w:sz w:val="22"/>
      <w:szCs w:val="28"/>
    </w:rPr>
  </w:style>
  <w:style w:type="paragraph" w:styleId="Ttulo5">
    <w:name w:val="heading 5"/>
    <w:basedOn w:val="GILTtulo2"/>
    <w:next w:val="Normal"/>
    <w:link w:val="Ttulo5Char"/>
    <w:qFormat/>
    <w:rsid w:val="00336B61"/>
    <w:pPr>
      <w:numPr>
        <w:ilvl w:val="0"/>
        <w:numId w:val="6"/>
      </w:numPr>
      <w:outlineLvl w:val="4"/>
    </w:pPr>
  </w:style>
  <w:style w:type="paragraph" w:styleId="Ttulo7">
    <w:name w:val="heading 7"/>
    <w:basedOn w:val="Normal"/>
    <w:next w:val="Normal"/>
    <w:qFormat/>
    <w:rsid w:val="006B01B9"/>
    <w:pPr>
      <w:spacing w:before="240" w:after="60"/>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Absatz-Standardschriftart">
    <w:name w:val="Absatz-Standardschriftart"/>
    <w:rsid w:val="00AE39DA"/>
  </w:style>
  <w:style w:type="character" w:customStyle="1" w:styleId="WW-Absatz-Standardschriftart">
    <w:name w:val="WW-Absatz-Standardschriftart"/>
    <w:rsid w:val="00AE39DA"/>
  </w:style>
  <w:style w:type="character" w:customStyle="1" w:styleId="Fontepargpadro1">
    <w:name w:val="Fonte parág. padrão1"/>
    <w:rsid w:val="00AE39DA"/>
  </w:style>
  <w:style w:type="character" w:customStyle="1" w:styleId="WW-Absatz-Standardschriftart1">
    <w:name w:val="WW-Absatz-Standardschriftart1"/>
    <w:rsid w:val="00AE39DA"/>
  </w:style>
  <w:style w:type="character" w:customStyle="1" w:styleId="WW-Absatz-Standardschriftart11">
    <w:name w:val="WW-Absatz-Standardschriftart11"/>
    <w:rsid w:val="00AE39DA"/>
  </w:style>
  <w:style w:type="character" w:customStyle="1" w:styleId="SmbolosdeNumerao">
    <w:name w:val="Símbolos de Numeração"/>
    <w:rsid w:val="00AE39DA"/>
  </w:style>
  <w:style w:type="character" w:customStyle="1" w:styleId="WW-SmbolosdeNumerao">
    <w:name w:val="WW-Símbolos de Numeração"/>
    <w:rsid w:val="00AE39DA"/>
  </w:style>
  <w:style w:type="character" w:customStyle="1" w:styleId="WW-SmbolosdeNumerao1">
    <w:name w:val="WW-Símbolos de Numeração1"/>
    <w:rsid w:val="00AE39DA"/>
  </w:style>
  <w:style w:type="character" w:customStyle="1" w:styleId="Marcadores">
    <w:name w:val="Marcadores"/>
    <w:rsid w:val="00AE39DA"/>
    <w:rPr>
      <w:rFonts w:ascii="StarSymbol" w:eastAsia="StarSymbol" w:hAnsi="StarSymbol" w:cs="StarSymbol"/>
      <w:sz w:val="18"/>
      <w:szCs w:val="18"/>
    </w:rPr>
  </w:style>
  <w:style w:type="character" w:customStyle="1" w:styleId="WW-Marcadores">
    <w:name w:val="WW-Marcadores"/>
    <w:rsid w:val="00AE39DA"/>
    <w:rPr>
      <w:rFonts w:ascii="StarSymbol" w:eastAsia="StarSymbol" w:hAnsi="StarSymbol" w:cs="StarSymbol"/>
      <w:sz w:val="18"/>
      <w:szCs w:val="18"/>
    </w:rPr>
  </w:style>
  <w:style w:type="character" w:customStyle="1" w:styleId="WW-Marcadores1">
    <w:name w:val="WW-Marcadores1"/>
    <w:rsid w:val="00AE39DA"/>
    <w:rPr>
      <w:rFonts w:ascii="StarSymbol" w:eastAsia="StarSymbol" w:hAnsi="StarSymbol" w:cs="StarSymbol"/>
      <w:sz w:val="18"/>
      <w:szCs w:val="18"/>
    </w:rPr>
  </w:style>
  <w:style w:type="character" w:customStyle="1" w:styleId="Smbolosdenumerao0">
    <w:name w:val="Símbolos de numeração"/>
    <w:rsid w:val="00AE39DA"/>
  </w:style>
  <w:style w:type="paragraph" w:customStyle="1" w:styleId="Captulo">
    <w:name w:val="Capítulo"/>
    <w:basedOn w:val="Normal"/>
    <w:next w:val="Corpodetexto"/>
    <w:rsid w:val="00AE39DA"/>
    <w:pPr>
      <w:keepNext/>
      <w:spacing w:before="240" w:after="120"/>
    </w:pPr>
    <w:rPr>
      <w:rFonts w:ascii="Arial" w:hAnsi="Arial" w:cs="Tahoma"/>
      <w:sz w:val="28"/>
      <w:szCs w:val="28"/>
    </w:rPr>
  </w:style>
  <w:style w:type="paragraph" w:styleId="Corpodetexto">
    <w:name w:val="Body Text"/>
    <w:basedOn w:val="Normal"/>
    <w:link w:val="CorpodetextoChar"/>
    <w:rsid w:val="00AE39DA"/>
    <w:pPr>
      <w:spacing w:after="120"/>
    </w:pPr>
  </w:style>
  <w:style w:type="paragraph" w:styleId="Lista">
    <w:name w:val="List"/>
    <w:basedOn w:val="Corpodetexto"/>
    <w:rsid w:val="00AE39DA"/>
    <w:rPr>
      <w:rFonts w:cs="Tahoma"/>
    </w:rPr>
  </w:style>
  <w:style w:type="paragraph" w:customStyle="1" w:styleId="Legenda1">
    <w:name w:val="Legenda1"/>
    <w:basedOn w:val="Normal"/>
    <w:rsid w:val="00AE39DA"/>
    <w:pPr>
      <w:suppressLineNumbers/>
      <w:spacing w:before="120" w:after="120"/>
    </w:pPr>
    <w:rPr>
      <w:rFonts w:cs="Tahoma"/>
      <w:i/>
      <w:iCs/>
      <w:sz w:val="20"/>
      <w:szCs w:val="20"/>
    </w:rPr>
  </w:style>
  <w:style w:type="paragraph" w:customStyle="1" w:styleId="ndice">
    <w:name w:val="Índice"/>
    <w:basedOn w:val="Normal"/>
    <w:rsid w:val="00AE39DA"/>
    <w:pPr>
      <w:suppressLineNumbers/>
    </w:pPr>
    <w:rPr>
      <w:rFonts w:cs="Tahoma"/>
    </w:rPr>
  </w:style>
  <w:style w:type="paragraph" w:customStyle="1" w:styleId="WW-Legenda">
    <w:name w:val="WW-Legenda"/>
    <w:basedOn w:val="Normal"/>
    <w:rsid w:val="00AE39DA"/>
    <w:pPr>
      <w:suppressLineNumbers/>
      <w:spacing w:before="120" w:after="120"/>
    </w:pPr>
    <w:rPr>
      <w:rFonts w:cs="Tahoma"/>
      <w:i/>
      <w:iCs/>
      <w:sz w:val="20"/>
      <w:szCs w:val="20"/>
    </w:rPr>
  </w:style>
  <w:style w:type="paragraph" w:customStyle="1" w:styleId="WW-ndice">
    <w:name w:val="WW-Índice"/>
    <w:basedOn w:val="Normal"/>
    <w:rsid w:val="00AE39DA"/>
    <w:pPr>
      <w:suppressLineNumbers/>
    </w:pPr>
    <w:rPr>
      <w:rFonts w:cs="Tahoma"/>
    </w:rPr>
  </w:style>
  <w:style w:type="paragraph" w:styleId="Cabealho">
    <w:name w:val="header"/>
    <w:basedOn w:val="Normal"/>
    <w:rsid w:val="00AE39DA"/>
    <w:pPr>
      <w:suppressLineNumbers/>
      <w:tabs>
        <w:tab w:val="center" w:pos="4819"/>
        <w:tab w:val="right" w:pos="9638"/>
      </w:tabs>
    </w:pPr>
  </w:style>
  <w:style w:type="paragraph" w:styleId="Rodap">
    <w:name w:val="footer"/>
    <w:basedOn w:val="Normal"/>
    <w:link w:val="RodapChar"/>
    <w:uiPriority w:val="99"/>
    <w:rsid w:val="00AE39DA"/>
    <w:pPr>
      <w:suppressLineNumbers/>
      <w:tabs>
        <w:tab w:val="center" w:pos="4819"/>
        <w:tab w:val="right" w:pos="9638"/>
      </w:tabs>
    </w:pPr>
  </w:style>
  <w:style w:type="paragraph" w:customStyle="1" w:styleId="WW-Legenda1">
    <w:name w:val="WW-Legenda1"/>
    <w:basedOn w:val="Normal"/>
    <w:rsid w:val="00AE39DA"/>
    <w:pPr>
      <w:suppressLineNumbers/>
      <w:spacing w:before="120" w:after="120"/>
    </w:pPr>
    <w:rPr>
      <w:rFonts w:cs="Tahoma"/>
      <w:i/>
      <w:iCs/>
      <w:sz w:val="20"/>
      <w:szCs w:val="20"/>
    </w:rPr>
  </w:style>
  <w:style w:type="paragraph" w:customStyle="1" w:styleId="WW-ndice1">
    <w:name w:val="WW-Índice1"/>
    <w:basedOn w:val="Normal"/>
    <w:rsid w:val="00AE39DA"/>
    <w:pPr>
      <w:suppressLineNumbers/>
    </w:pPr>
    <w:rPr>
      <w:rFonts w:cs="Tahoma"/>
    </w:rPr>
  </w:style>
  <w:style w:type="paragraph" w:customStyle="1" w:styleId="Corpodetexto21">
    <w:name w:val="Corpo de texto 21"/>
    <w:basedOn w:val="Normal"/>
    <w:rsid w:val="00AE39DA"/>
    <w:pPr>
      <w:jc w:val="both"/>
    </w:pPr>
  </w:style>
  <w:style w:type="paragraph" w:customStyle="1" w:styleId="Corpodetexto31">
    <w:name w:val="Corpo de texto 31"/>
    <w:basedOn w:val="Normal"/>
    <w:rsid w:val="00AE39DA"/>
    <w:pPr>
      <w:jc w:val="center"/>
    </w:pPr>
    <w:rPr>
      <w:b/>
      <w:bCs/>
    </w:rPr>
  </w:style>
  <w:style w:type="paragraph" w:styleId="Recuodecorpodetexto">
    <w:name w:val="Body Text Indent"/>
    <w:basedOn w:val="Normal"/>
    <w:rsid w:val="00AE39DA"/>
    <w:pPr>
      <w:ind w:left="3545"/>
    </w:pPr>
    <w:rPr>
      <w:b/>
      <w:bCs/>
    </w:rPr>
  </w:style>
  <w:style w:type="table" w:styleId="Tabelacomgrade">
    <w:name w:val="Table Grid"/>
    <w:basedOn w:val="Tabelanormal"/>
    <w:rsid w:val="00196EAF"/>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BC0606"/>
    <w:rPr>
      <w:color w:val="0000FF"/>
      <w:u w:val="single"/>
    </w:rPr>
  </w:style>
  <w:style w:type="character" w:customStyle="1" w:styleId="Typewriter">
    <w:name w:val="Typewriter"/>
    <w:rsid w:val="00A70E96"/>
    <w:rPr>
      <w:rFonts w:ascii="Courier New" w:hAnsi="Courier New"/>
      <w:sz w:val="20"/>
    </w:rPr>
  </w:style>
  <w:style w:type="paragraph" w:styleId="Recuodecorpodetexto2">
    <w:name w:val="Body Text Indent 2"/>
    <w:basedOn w:val="Normal"/>
    <w:link w:val="Recuodecorpodetexto2Char"/>
    <w:rsid w:val="006B01B9"/>
    <w:pPr>
      <w:spacing w:after="120" w:line="480" w:lineRule="auto"/>
      <w:ind w:left="283"/>
    </w:pPr>
  </w:style>
  <w:style w:type="character" w:customStyle="1" w:styleId="Recuodecorpodetexto2Char">
    <w:name w:val="Recuo de corpo de texto 2 Char"/>
    <w:link w:val="Recuodecorpodetexto2"/>
    <w:rsid w:val="009E78E5"/>
    <w:rPr>
      <w:rFonts w:eastAsia="Lucida Sans Unicode"/>
      <w:sz w:val="24"/>
      <w:szCs w:val="24"/>
    </w:rPr>
  </w:style>
  <w:style w:type="paragraph" w:styleId="PargrafodaLista">
    <w:name w:val="List Paragraph"/>
    <w:basedOn w:val="Normal"/>
    <w:uiPriority w:val="34"/>
    <w:qFormat/>
    <w:rsid w:val="00B97189"/>
    <w:pPr>
      <w:ind w:left="720"/>
      <w:contextualSpacing/>
    </w:pPr>
  </w:style>
  <w:style w:type="character" w:customStyle="1" w:styleId="CorpodetextoChar">
    <w:name w:val="Corpo de texto Char"/>
    <w:link w:val="Corpodetexto"/>
    <w:rsid w:val="004C5F27"/>
    <w:rPr>
      <w:rFonts w:eastAsia="Lucida Sans Unicode"/>
      <w:sz w:val="24"/>
      <w:szCs w:val="24"/>
    </w:rPr>
  </w:style>
  <w:style w:type="paragraph" w:styleId="Commarcadores">
    <w:name w:val="List Bullet"/>
    <w:basedOn w:val="Normal"/>
    <w:unhideWhenUsed/>
    <w:rsid w:val="00786795"/>
    <w:pPr>
      <w:widowControl/>
      <w:numPr>
        <w:numId w:val="1"/>
      </w:numPr>
      <w:suppressAutoHyphens w:val="0"/>
    </w:pPr>
    <w:rPr>
      <w:rFonts w:eastAsia="Times New Roman"/>
    </w:rPr>
  </w:style>
  <w:style w:type="paragraph" w:styleId="Corpodetexto3">
    <w:name w:val="Body Text 3"/>
    <w:basedOn w:val="Normal"/>
    <w:link w:val="Corpodetexto3Char"/>
    <w:unhideWhenUsed/>
    <w:rsid w:val="00786795"/>
    <w:pPr>
      <w:widowControl/>
      <w:suppressAutoHyphens w:val="0"/>
      <w:spacing w:after="120"/>
    </w:pPr>
    <w:rPr>
      <w:rFonts w:eastAsia="Times New Roman"/>
      <w:sz w:val="16"/>
      <w:szCs w:val="16"/>
    </w:rPr>
  </w:style>
  <w:style w:type="character" w:customStyle="1" w:styleId="Corpodetexto3Char">
    <w:name w:val="Corpo de texto 3 Char"/>
    <w:link w:val="Corpodetexto3"/>
    <w:rsid w:val="00786795"/>
    <w:rPr>
      <w:sz w:val="16"/>
      <w:szCs w:val="16"/>
    </w:rPr>
  </w:style>
  <w:style w:type="paragraph" w:styleId="Textodebalo">
    <w:name w:val="Balloon Text"/>
    <w:basedOn w:val="Normal"/>
    <w:link w:val="TextodebaloChar"/>
    <w:rsid w:val="00E23FD7"/>
    <w:rPr>
      <w:rFonts w:ascii="Tahoma" w:hAnsi="Tahoma" w:cs="Tahoma"/>
      <w:sz w:val="16"/>
      <w:szCs w:val="16"/>
    </w:rPr>
  </w:style>
  <w:style w:type="character" w:customStyle="1" w:styleId="TextodebaloChar">
    <w:name w:val="Texto de balão Char"/>
    <w:link w:val="Textodebalo"/>
    <w:rsid w:val="00E23FD7"/>
    <w:rPr>
      <w:rFonts w:ascii="Tahoma" w:eastAsia="Lucida Sans Unicode" w:hAnsi="Tahoma" w:cs="Tahoma"/>
      <w:sz w:val="16"/>
      <w:szCs w:val="16"/>
    </w:rPr>
  </w:style>
  <w:style w:type="paragraph" w:styleId="SemEspaamento">
    <w:name w:val="No Spacing"/>
    <w:uiPriority w:val="1"/>
    <w:qFormat/>
    <w:rsid w:val="0017553E"/>
    <w:rPr>
      <w:rFonts w:ascii="Calibri" w:eastAsia="Calibri" w:hAnsi="Calibri"/>
      <w:sz w:val="22"/>
      <w:szCs w:val="22"/>
      <w:lang w:eastAsia="en-US"/>
    </w:rPr>
  </w:style>
  <w:style w:type="paragraph" w:styleId="NormalWeb">
    <w:name w:val="Normal (Web)"/>
    <w:basedOn w:val="Normal"/>
    <w:uiPriority w:val="99"/>
    <w:unhideWhenUsed/>
    <w:rsid w:val="0017553E"/>
    <w:pPr>
      <w:widowControl/>
      <w:suppressAutoHyphens w:val="0"/>
      <w:spacing w:before="100" w:beforeAutospacing="1" w:after="100" w:afterAutospacing="1"/>
    </w:pPr>
    <w:rPr>
      <w:rFonts w:eastAsia="Times New Roman"/>
    </w:rPr>
  </w:style>
  <w:style w:type="character" w:styleId="Forte">
    <w:name w:val="Strong"/>
    <w:uiPriority w:val="22"/>
    <w:qFormat/>
    <w:rsid w:val="001F4673"/>
    <w:rPr>
      <w:b/>
      <w:bCs/>
    </w:rPr>
  </w:style>
  <w:style w:type="paragraph" w:customStyle="1" w:styleId="Default">
    <w:name w:val="Default"/>
    <w:rsid w:val="009C431F"/>
    <w:pPr>
      <w:autoSpaceDE w:val="0"/>
      <w:autoSpaceDN w:val="0"/>
      <w:adjustRightInd w:val="0"/>
    </w:pPr>
    <w:rPr>
      <w:rFonts w:ascii="Arial" w:hAnsi="Arial" w:cs="Arial"/>
      <w:color w:val="000000"/>
      <w:sz w:val="24"/>
      <w:szCs w:val="24"/>
    </w:rPr>
  </w:style>
  <w:style w:type="character" w:customStyle="1" w:styleId="highlight">
    <w:name w:val="highlight"/>
    <w:rsid w:val="00BB08FD"/>
  </w:style>
  <w:style w:type="character" w:customStyle="1" w:styleId="st">
    <w:name w:val="st"/>
    <w:rsid w:val="009F3328"/>
  </w:style>
  <w:style w:type="character" w:customStyle="1" w:styleId="RodapChar">
    <w:name w:val="Rodapé Char"/>
    <w:link w:val="Rodap"/>
    <w:uiPriority w:val="99"/>
    <w:rsid w:val="00006233"/>
    <w:rPr>
      <w:rFonts w:eastAsia="Lucida Sans Unicode"/>
      <w:sz w:val="24"/>
      <w:szCs w:val="24"/>
    </w:rPr>
  </w:style>
  <w:style w:type="character" w:customStyle="1" w:styleId="Ttulo5Char">
    <w:name w:val="Título 5 Char"/>
    <w:link w:val="Ttulo5"/>
    <w:rsid w:val="00336B61"/>
    <w:rPr>
      <w:rFonts w:ascii="Courier New" w:eastAsia="Lucida Sans Unicode" w:hAnsi="Courier New" w:cs="Courier New"/>
      <w:b/>
      <w:sz w:val="22"/>
      <w:szCs w:val="22"/>
    </w:rPr>
  </w:style>
  <w:style w:type="character" w:customStyle="1" w:styleId="fontstyle01">
    <w:name w:val="fontstyle01"/>
    <w:rsid w:val="009B2AC9"/>
    <w:rPr>
      <w:rFonts w:ascii="Arial" w:hAnsi="Arial" w:cs="Arial" w:hint="default"/>
      <w:b w:val="0"/>
      <w:bCs w:val="0"/>
      <w:i w:val="0"/>
      <w:iCs w:val="0"/>
      <w:color w:val="000000"/>
      <w:sz w:val="22"/>
      <w:szCs w:val="22"/>
    </w:rPr>
  </w:style>
  <w:style w:type="paragraph" w:styleId="Subttulo">
    <w:name w:val="Subtitle"/>
    <w:basedOn w:val="Normal"/>
    <w:next w:val="Corpodetexto"/>
    <w:link w:val="SubttuloChar"/>
    <w:qFormat/>
    <w:rsid w:val="00310660"/>
    <w:pPr>
      <w:jc w:val="center"/>
    </w:pPr>
    <w:rPr>
      <w:b/>
      <w:kern w:val="1"/>
    </w:rPr>
  </w:style>
  <w:style w:type="character" w:customStyle="1" w:styleId="SubttuloChar">
    <w:name w:val="Subtítulo Char"/>
    <w:link w:val="Subttulo"/>
    <w:rsid w:val="00310660"/>
    <w:rPr>
      <w:rFonts w:eastAsia="Lucida Sans Unicode"/>
      <w:b/>
      <w:kern w:val="1"/>
      <w:sz w:val="24"/>
      <w:szCs w:val="24"/>
    </w:rPr>
  </w:style>
  <w:style w:type="character" w:customStyle="1" w:styleId="lblpreto1">
    <w:name w:val="lblpreto1"/>
    <w:rsid w:val="004C571F"/>
    <w:rPr>
      <w:rFonts w:ascii="Verdana" w:hAnsi="Verdana" w:hint="default"/>
      <w:color w:val="000000"/>
      <w:sz w:val="20"/>
      <w:szCs w:val="20"/>
    </w:rPr>
  </w:style>
  <w:style w:type="paragraph" w:customStyle="1" w:styleId="GIL">
    <w:name w:val="GIL"/>
    <w:basedOn w:val="Ttulo1"/>
    <w:link w:val="GILChar"/>
    <w:qFormat/>
    <w:rsid w:val="00AE39E4"/>
    <w:pPr>
      <w:numPr>
        <w:numId w:val="2"/>
      </w:numPr>
      <w:spacing w:line="360" w:lineRule="auto"/>
      <w:ind w:left="0" w:right="0" w:firstLine="0"/>
      <w:jc w:val="both"/>
    </w:pPr>
    <w:rPr>
      <w:rFonts w:ascii="Courier New" w:hAnsi="Courier New" w:cs="Courier New"/>
      <w:sz w:val="24"/>
      <w:szCs w:val="22"/>
    </w:rPr>
  </w:style>
  <w:style w:type="paragraph" w:styleId="CabealhodoSumrio">
    <w:name w:val="TOC Heading"/>
    <w:basedOn w:val="Ttulo1"/>
    <w:next w:val="Normal"/>
    <w:uiPriority w:val="39"/>
    <w:unhideWhenUsed/>
    <w:qFormat/>
    <w:rsid w:val="00FF3661"/>
    <w:pPr>
      <w:keepLines/>
      <w:spacing w:before="240" w:line="259" w:lineRule="auto"/>
      <w:ind w:right="0"/>
      <w:jc w:val="left"/>
      <w:outlineLvl w:val="9"/>
    </w:pPr>
    <w:rPr>
      <w:rFonts w:asciiTheme="majorHAnsi" w:eastAsiaTheme="majorEastAsia" w:hAnsiTheme="majorHAnsi" w:cstheme="majorBidi"/>
      <w:b w:val="0"/>
      <w:bCs w:val="0"/>
      <w:color w:val="2F5496" w:themeColor="accent1" w:themeShade="BF"/>
      <w:sz w:val="32"/>
      <w:szCs w:val="32"/>
    </w:rPr>
  </w:style>
  <w:style w:type="character" w:customStyle="1" w:styleId="Ttulo1Char">
    <w:name w:val="Título 1 Char"/>
    <w:basedOn w:val="Fontepargpadro"/>
    <w:link w:val="Ttulo1"/>
    <w:rsid w:val="00AE39E4"/>
    <w:rPr>
      <w:rFonts w:ascii="Century Gothic" w:hAnsi="Century Gothic"/>
      <w:b/>
      <w:bCs/>
      <w:sz w:val="28"/>
      <w:szCs w:val="24"/>
    </w:rPr>
  </w:style>
  <w:style w:type="character" w:customStyle="1" w:styleId="GILChar">
    <w:name w:val="GIL Char"/>
    <w:basedOn w:val="Ttulo1Char"/>
    <w:link w:val="GIL"/>
    <w:rsid w:val="00AE39E4"/>
    <w:rPr>
      <w:rFonts w:ascii="Courier New" w:hAnsi="Courier New" w:cs="Courier New"/>
      <w:b/>
      <w:bCs/>
      <w:sz w:val="24"/>
      <w:szCs w:val="22"/>
    </w:rPr>
  </w:style>
  <w:style w:type="paragraph" w:styleId="Sumrio1">
    <w:name w:val="toc 1"/>
    <w:basedOn w:val="Normal"/>
    <w:next w:val="Normal"/>
    <w:autoRedefine/>
    <w:uiPriority w:val="39"/>
    <w:rsid w:val="00FF3661"/>
    <w:pPr>
      <w:spacing w:after="100"/>
    </w:pPr>
  </w:style>
  <w:style w:type="paragraph" w:customStyle="1" w:styleId="GILTtulo2">
    <w:name w:val="GIL (Título 2)"/>
    <w:basedOn w:val="Normal"/>
    <w:link w:val="GILTtulo2Char"/>
    <w:autoRedefine/>
    <w:qFormat/>
    <w:rsid w:val="001A06AF"/>
    <w:pPr>
      <w:widowControl/>
      <w:numPr>
        <w:ilvl w:val="1"/>
        <w:numId w:val="2"/>
      </w:numPr>
      <w:suppressAutoHyphens w:val="0"/>
      <w:spacing w:line="360" w:lineRule="auto"/>
      <w:jc w:val="both"/>
    </w:pPr>
    <w:rPr>
      <w:rFonts w:ascii="Courier New" w:hAnsi="Courier New" w:cs="Courier New"/>
      <w:b/>
      <w:sz w:val="22"/>
      <w:szCs w:val="22"/>
    </w:rPr>
  </w:style>
  <w:style w:type="character" w:customStyle="1" w:styleId="GILTtulo2Char">
    <w:name w:val="GIL (Título 2) Char"/>
    <w:basedOn w:val="Fontepargpadro"/>
    <w:link w:val="GILTtulo2"/>
    <w:rsid w:val="001A06AF"/>
    <w:rPr>
      <w:rFonts w:ascii="Courier New" w:eastAsia="Lucida Sans Unicode" w:hAnsi="Courier New" w:cs="Courier New"/>
      <w:b/>
      <w:sz w:val="22"/>
      <w:szCs w:val="22"/>
    </w:rPr>
  </w:style>
  <w:style w:type="paragraph" w:styleId="Sumrio2">
    <w:name w:val="toc 2"/>
    <w:basedOn w:val="Normal"/>
    <w:next w:val="Normal"/>
    <w:autoRedefine/>
    <w:uiPriority w:val="39"/>
    <w:rsid w:val="00336B61"/>
    <w:pPr>
      <w:spacing w:after="100"/>
      <w:ind w:left="240"/>
    </w:pPr>
  </w:style>
  <w:style w:type="paragraph" w:styleId="Sumrio3">
    <w:name w:val="toc 3"/>
    <w:basedOn w:val="Normal"/>
    <w:next w:val="Normal"/>
    <w:autoRedefine/>
    <w:uiPriority w:val="39"/>
    <w:rsid w:val="00336B61"/>
    <w:pPr>
      <w:spacing w:after="100"/>
      <w:ind w:left="480"/>
    </w:pPr>
  </w:style>
</w:styles>
</file>

<file path=word/webSettings.xml><?xml version="1.0" encoding="utf-8"?>
<w:webSettings xmlns:r="http://schemas.openxmlformats.org/officeDocument/2006/relationships" xmlns:w="http://schemas.openxmlformats.org/wordprocessingml/2006/main">
  <w:divs>
    <w:div w:id="38215500">
      <w:bodyDiv w:val="1"/>
      <w:marLeft w:val="0"/>
      <w:marRight w:val="0"/>
      <w:marTop w:val="0"/>
      <w:marBottom w:val="0"/>
      <w:divBdr>
        <w:top w:val="none" w:sz="0" w:space="0" w:color="auto"/>
        <w:left w:val="none" w:sz="0" w:space="0" w:color="auto"/>
        <w:bottom w:val="none" w:sz="0" w:space="0" w:color="auto"/>
        <w:right w:val="none" w:sz="0" w:space="0" w:color="auto"/>
      </w:divBdr>
    </w:div>
    <w:div w:id="70199073">
      <w:bodyDiv w:val="1"/>
      <w:marLeft w:val="0"/>
      <w:marRight w:val="0"/>
      <w:marTop w:val="0"/>
      <w:marBottom w:val="0"/>
      <w:divBdr>
        <w:top w:val="none" w:sz="0" w:space="0" w:color="auto"/>
        <w:left w:val="none" w:sz="0" w:space="0" w:color="auto"/>
        <w:bottom w:val="none" w:sz="0" w:space="0" w:color="auto"/>
        <w:right w:val="none" w:sz="0" w:space="0" w:color="auto"/>
      </w:divBdr>
      <w:divsChild>
        <w:div w:id="81026265">
          <w:marLeft w:val="0"/>
          <w:marRight w:val="0"/>
          <w:marTop w:val="0"/>
          <w:marBottom w:val="0"/>
          <w:divBdr>
            <w:top w:val="none" w:sz="0" w:space="0" w:color="auto"/>
            <w:left w:val="none" w:sz="0" w:space="0" w:color="auto"/>
            <w:bottom w:val="none" w:sz="0" w:space="0" w:color="auto"/>
            <w:right w:val="none" w:sz="0" w:space="0" w:color="auto"/>
          </w:divBdr>
        </w:div>
        <w:div w:id="91434044">
          <w:marLeft w:val="0"/>
          <w:marRight w:val="0"/>
          <w:marTop w:val="0"/>
          <w:marBottom w:val="0"/>
          <w:divBdr>
            <w:top w:val="none" w:sz="0" w:space="0" w:color="auto"/>
            <w:left w:val="none" w:sz="0" w:space="0" w:color="auto"/>
            <w:bottom w:val="none" w:sz="0" w:space="0" w:color="auto"/>
            <w:right w:val="none" w:sz="0" w:space="0" w:color="auto"/>
          </w:divBdr>
        </w:div>
        <w:div w:id="310603156">
          <w:marLeft w:val="0"/>
          <w:marRight w:val="0"/>
          <w:marTop w:val="0"/>
          <w:marBottom w:val="0"/>
          <w:divBdr>
            <w:top w:val="none" w:sz="0" w:space="0" w:color="auto"/>
            <w:left w:val="none" w:sz="0" w:space="0" w:color="auto"/>
            <w:bottom w:val="none" w:sz="0" w:space="0" w:color="auto"/>
            <w:right w:val="none" w:sz="0" w:space="0" w:color="auto"/>
          </w:divBdr>
        </w:div>
        <w:div w:id="352268264">
          <w:marLeft w:val="0"/>
          <w:marRight w:val="0"/>
          <w:marTop w:val="0"/>
          <w:marBottom w:val="0"/>
          <w:divBdr>
            <w:top w:val="none" w:sz="0" w:space="0" w:color="auto"/>
            <w:left w:val="none" w:sz="0" w:space="0" w:color="auto"/>
            <w:bottom w:val="none" w:sz="0" w:space="0" w:color="auto"/>
            <w:right w:val="none" w:sz="0" w:space="0" w:color="auto"/>
          </w:divBdr>
        </w:div>
        <w:div w:id="435171956">
          <w:marLeft w:val="0"/>
          <w:marRight w:val="0"/>
          <w:marTop w:val="0"/>
          <w:marBottom w:val="0"/>
          <w:divBdr>
            <w:top w:val="none" w:sz="0" w:space="0" w:color="auto"/>
            <w:left w:val="none" w:sz="0" w:space="0" w:color="auto"/>
            <w:bottom w:val="none" w:sz="0" w:space="0" w:color="auto"/>
            <w:right w:val="none" w:sz="0" w:space="0" w:color="auto"/>
          </w:divBdr>
        </w:div>
        <w:div w:id="478301236">
          <w:marLeft w:val="0"/>
          <w:marRight w:val="0"/>
          <w:marTop w:val="0"/>
          <w:marBottom w:val="0"/>
          <w:divBdr>
            <w:top w:val="none" w:sz="0" w:space="0" w:color="auto"/>
            <w:left w:val="none" w:sz="0" w:space="0" w:color="auto"/>
            <w:bottom w:val="none" w:sz="0" w:space="0" w:color="auto"/>
            <w:right w:val="none" w:sz="0" w:space="0" w:color="auto"/>
          </w:divBdr>
        </w:div>
        <w:div w:id="541285402">
          <w:marLeft w:val="0"/>
          <w:marRight w:val="0"/>
          <w:marTop w:val="0"/>
          <w:marBottom w:val="0"/>
          <w:divBdr>
            <w:top w:val="none" w:sz="0" w:space="0" w:color="auto"/>
            <w:left w:val="none" w:sz="0" w:space="0" w:color="auto"/>
            <w:bottom w:val="none" w:sz="0" w:space="0" w:color="auto"/>
            <w:right w:val="none" w:sz="0" w:space="0" w:color="auto"/>
          </w:divBdr>
        </w:div>
        <w:div w:id="865143970">
          <w:marLeft w:val="0"/>
          <w:marRight w:val="0"/>
          <w:marTop w:val="0"/>
          <w:marBottom w:val="0"/>
          <w:divBdr>
            <w:top w:val="none" w:sz="0" w:space="0" w:color="auto"/>
            <w:left w:val="none" w:sz="0" w:space="0" w:color="auto"/>
            <w:bottom w:val="none" w:sz="0" w:space="0" w:color="auto"/>
            <w:right w:val="none" w:sz="0" w:space="0" w:color="auto"/>
          </w:divBdr>
        </w:div>
        <w:div w:id="1097479099">
          <w:marLeft w:val="0"/>
          <w:marRight w:val="0"/>
          <w:marTop w:val="0"/>
          <w:marBottom w:val="0"/>
          <w:divBdr>
            <w:top w:val="none" w:sz="0" w:space="0" w:color="auto"/>
            <w:left w:val="none" w:sz="0" w:space="0" w:color="auto"/>
            <w:bottom w:val="none" w:sz="0" w:space="0" w:color="auto"/>
            <w:right w:val="none" w:sz="0" w:space="0" w:color="auto"/>
          </w:divBdr>
        </w:div>
        <w:div w:id="1423837083">
          <w:marLeft w:val="0"/>
          <w:marRight w:val="0"/>
          <w:marTop w:val="0"/>
          <w:marBottom w:val="0"/>
          <w:divBdr>
            <w:top w:val="none" w:sz="0" w:space="0" w:color="auto"/>
            <w:left w:val="none" w:sz="0" w:space="0" w:color="auto"/>
            <w:bottom w:val="none" w:sz="0" w:space="0" w:color="auto"/>
            <w:right w:val="none" w:sz="0" w:space="0" w:color="auto"/>
          </w:divBdr>
        </w:div>
        <w:div w:id="1485661143">
          <w:marLeft w:val="0"/>
          <w:marRight w:val="0"/>
          <w:marTop w:val="0"/>
          <w:marBottom w:val="0"/>
          <w:divBdr>
            <w:top w:val="none" w:sz="0" w:space="0" w:color="auto"/>
            <w:left w:val="none" w:sz="0" w:space="0" w:color="auto"/>
            <w:bottom w:val="none" w:sz="0" w:space="0" w:color="auto"/>
            <w:right w:val="none" w:sz="0" w:space="0" w:color="auto"/>
          </w:divBdr>
        </w:div>
        <w:div w:id="1577324561">
          <w:marLeft w:val="0"/>
          <w:marRight w:val="0"/>
          <w:marTop w:val="0"/>
          <w:marBottom w:val="0"/>
          <w:divBdr>
            <w:top w:val="none" w:sz="0" w:space="0" w:color="auto"/>
            <w:left w:val="none" w:sz="0" w:space="0" w:color="auto"/>
            <w:bottom w:val="none" w:sz="0" w:space="0" w:color="auto"/>
            <w:right w:val="none" w:sz="0" w:space="0" w:color="auto"/>
          </w:divBdr>
        </w:div>
        <w:div w:id="1661810693">
          <w:marLeft w:val="0"/>
          <w:marRight w:val="0"/>
          <w:marTop w:val="0"/>
          <w:marBottom w:val="0"/>
          <w:divBdr>
            <w:top w:val="none" w:sz="0" w:space="0" w:color="auto"/>
            <w:left w:val="none" w:sz="0" w:space="0" w:color="auto"/>
            <w:bottom w:val="none" w:sz="0" w:space="0" w:color="auto"/>
            <w:right w:val="none" w:sz="0" w:space="0" w:color="auto"/>
          </w:divBdr>
        </w:div>
        <w:div w:id="1665429342">
          <w:marLeft w:val="0"/>
          <w:marRight w:val="0"/>
          <w:marTop w:val="0"/>
          <w:marBottom w:val="0"/>
          <w:divBdr>
            <w:top w:val="none" w:sz="0" w:space="0" w:color="auto"/>
            <w:left w:val="none" w:sz="0" w:space="0" w:color="auto"/>
            <w:bottom w:val="none" w:sz="0" w:space="0" w:color="auto"/>
            <w:right w:val="none" w:sz="0" w:space="0" w:color="auto"/>
          </w:divBdr>
        </w:div>
        <w:div w:id="1905021157">
          <w:marLeft w:val="0"/>
          <w:marRight w:val="0"/>
          <w:marTop w:val="0"/>
          <w:marBottom w:val="0"/>
          <w:divBdr>
            <w:top w:val="none" w:sz="0" w:space="0" w:color="auto"/>
            <w:left w:val="none" w:sz="0" w:space="0" w:color="auto"/>
            <w:bottom w:val="none" w:sz="0" w:space="0" w:color="auto"/>
            <w:right w:val="none" w:sz="0" w:space="0" w:color="auto"/>
          </w:divBdr>
        </w:div>
      </w:divsChild>
    </w:div>
    <w:div w:id="100150493">
      <w:bodyDiv w:val="1"/>
      <w:marLeft w:val="0"/>
      <w:marRight w:val="0"/>
      <w:marTop w:val="0"/>
      <w:marBottom w:val="0"/>
      <w:divBdr>
        <w:top w:val="none" w:sz="0" w:space="0" w:color="auto"/>
        <w:left w:val="none" w:sz="0" w:space="0" w:color="auto"/>
        <w:bottom w:val="none" w:sz="0" w:space="0" w:color="auto"/>
        <w:right w:val="none" w:sz="0" w:space="0" w:color="auto"/>
      </w:divBdr>
    </w:div>
    <w:div w:id="126514063">
      <w:bodyDiv w:val="1"/>
      <w:marLeft w:val="0"/>
      <w:marRight w:val="0"/>
      <w:marTop w:val="0"/>
      <w:marBottom w:val="0"/>
      <w:divBdr>
        <w:top w:val="none" w:sz="0" w:space="0" w:color="auto"/>
        <w:left w:val="none" w:sz="0" w:space="0" w:color="auto"/>
        <w:bottom w:val="none" w:sz="0" w:space="0" w:color="auto"/>
        <w:right w:val="none" w:sz="0" w:space="0" w:color="auto"/>
      </w:divBdr>
    </w:div>
    <w:div w:id="214123430">
      <w:bodyDiv w:val="1"/>
      <w:marLeft w:val="0"/>
      <w:marRight w:val="0"/>
      <w:marTop w:val="0"/>
      <w:marBottom w:val="0"/>
      <w:divBdr>
        <w:top w:val="none" w:sz="0" w:space="0" w:color="auto"/>
        <w:left w:val="none" w:sz="0" w:space="0" w:color="auto"/>
        <w:bottom w:val="none" w:sz="0" w:space="0" w:color="auto"/>
        <w:right w:val="none" w:sz="0" w:space="0" w:color="auto"/>
      </w:divBdr>
      <w:divsChild>
        <w:div w:id="12537445">
          <w:marLeft w:val="0"/>
          <w:marRight w:val="0"/>
          <w:marTop w:val="0"/>
          <w:marBottom w:val="0"/>
          <w:divBdr>
            <w:top w:val="none" w:sz="0" w:space="0" w:color="auto"/>
            <w:left w:val="none" w:sz="0" w:space="0" w:color="auto"/>
            <w:bottom w:val="none" w:sz="0" w:space="0" w:color="auto"/>
            <w:right w:val="none" w:sz="0" w:space="0" w:color="auto"/>
          </w:divBdr>
        </w:div>
        <w:div w:id="219949369">
          <w:marLeft w:val="0"/>
          <w:marRight w:val="0"/>
          <w:marTop w:val="0"/>
          <w:marBottom w:val="0"/>
          <w:divBdr>
            <w:top w:val="none" w:sz="0" w:space="0" w:color="auto"/>
            <w:left w:val="none" w:sz="0" w:space="0" w:color="auto"/>
            <w:bottom w:val="none" w:sz="0" w:space="0" w:color="auto"/>
            <w:right w:val="none" w:sz="0" w:space="0" w:color="auto"/>
          </w:divBdr>
        </w:div>
        <w:div w:id="293219421">
          <w:marLeft w:val="0"/>
          <w:marRight w:val="0"/>
          <w:marTop w:val="0"/>
          <w:marBottom w:val="0"/>
          <w:divBdr>
            <w:top w:val="none" w:sz="0" w:space="0" w:color="auto"/>
            <w:left w:val="none" w:sz="0" w:space="0" w:color="auto"/>
            <w:bottom w:val="none" w:sz="0" w:space="0" w:color="auto"/>
            <w:right w:val="none" w:sz="0" w:space="0" w:color="auto"/>
          </w:divBdr>
        </w:div>
        <w:div w:id="450830854">
          <w:marLeft w:val="0"/>
          <w:marRight w:val="0"/>
          <w:marTop w:val="0"/>
          <w:marBottom w:val="0"/>
          <w:divBdr>
            <w:top w:val="none" w:sz="0" w:space="0" w:color="auto"/>
            <w:left w:val="none" w:sz="0" w:space="0" w:color="auto"/>
            <w:bottom w:val="none" w:sz="0" w:space="0" w:color="auto"/>
            <w:right w:val="none" w:sz="0" w:space="0" w:color="auto"/>
          </w:divBdr>
        </w:div>
        <w:div w:id="1230385012">
          <w:marLeft w:val="0"/>
          <w:marRight w:val="0"/>
          <w:marTop w:val="0"/>
          <w:marBottom w:val="0"/>
          <w:divBdr>
            <w:top w:val="none" w:sz="0" w:space="0" w:color="auto"/>
            <w:left w:val="none" w:sz="0" w:space="0" w:color="auto"/>
            <w:bottom w:val="none" w:sz="0" w:space="0" w:color="auto"/>
            <w:right w:val="none" w:sz="0" w:space="0" w:color="auto"/>
          </w:divBdr>
        </w:div>
        <w:div w:id="1416049298">
          <w:marLeft w:val="0"/>
          <w:marRight w:val="0"/>
          <w:marTop w:val="0"/>
          <w:marBottom w:val="0"/>
          <w:divBdr>
            <w:top w:val="none" w:sz="0" w:space="0" w:color="auto"/>
            <w:left w:val="none" w:sz="0" w:space="0" w:color="auto"/>
            <w:bottom w:val="none" w:sz="0" w:space="0" w:color="auto"/>
            <w:right w:val="none" w:sz="0" w:space="0" w:color="auto"/>
          </w:divBdr>
        </w:div>
        <w:div w:id="2085489493">
          <w:marLeft w:val="0"/>
          <w:marRight w:val="0"/>
          <w:marTop w:val="0"/>
          <w:marBottom w:val="0"/>
          <w:divBdr>
            <w:top w:val="none" w:sz="0" w:space="0" w:color="auto"/>
            <w:left w:val="none" w:sz="0" w:space="0" w:color="auto"/>
            <w:bottom w:val="none" w:sz="0" w:space="0" w:color="auto"/>
            <w:right w:val="none" w:sz="0" w:space="0" w:color="auto"/>
          </w:divBdr>
        </w:div>
      </w:divsChild>
    </w:div>
    <w:div w:id="226502193">
      <w:bodyDiv w:val="1"/>
      <w:marLeft w:val="0"/>
      <w:marRight w:val="0"/>
      <w:marTop w:val="0"/>
      <w:marBottom w:val="0"/>
      <w:divBdr>
        <w:top w:val="none" w:sz="0" w:space="0" w:color="auto"/>
        <w:left w:val="none" w:sz="0" w:space="0" w:color="auto"/>
        <w:bottom w:val="none" w:sz="0" w:space="0" w:color="auto"/>
        <w:right w:val="none" w:sz="0" w:space="0" w:color="auto"/>
      </w:divBdr>
    </w:div>
    <w:div w:id="424033309">
      <w:bodyDiv w:val="1"/>
      <w:marLeft w:val="0"/>
      <w:marRight w:val="0"/>
      <w:marTop w:val="0"/>
      <w:marBottom w:val="0"/>
      <w:divBdr>
        <w:top w:val="none" w:sz="0" w:space="0" w:color="auto"/>
        <w:left w:val="none" w:sz="0" w:space="0" w:color="auto"/>
        <w:bottom w:val="none" w:sz="0" w:space="0" w:color="auto"/>
        <w:right w:val="none" w:sz="0" w:space="0" w:color="auto"/>
      </w:divBdr>
      <w:divsChild>
        <w:div w:id="120347628">
          <w:marLeft w:val="0"/>
          <w:marRight w:val="0"/>
          <w:marTop w:val="0"/>
          <w:marBottom w:val="0"/>
          <w:divBdr>
            <w:top w:val="none" w:sz="0" w:space="0" w:color="auto"/>
            <w:left w:val="none" w:sz="0" w:space="0" w:color="auto"/>
            <w:bottom w:val="none" w:sz="0" w:space="0" w:color="auto"/>
            <w:right w:val="none" w:sz="0" w:space="0" w:color="auto"/>
          </w:divBdr>
        </w:div>
        <w:div w:id="348332268">
          <w:marLeft w:val="0"/>
          <w:marRight w:val="0"/>
          <w:marTop w:val="0"/>
          <w:marBottom w:val="0"/>
          <w:divBdr>
            <w:top w:val="none" w:sz="0" w:space="0" w:color="auto"/>
            <w:left w:val="none" w:sz="0" w:space="0" w:color="auto"/>
            <w:bottom w:val="none" w:sz="0" w:space="0" w:color="auto"/>
            <w:right w:val="none" w:sz="0" w:space="0" w:color="auto"/>
          </w:divBdr>
        </w:div>
        <w:div w:id="2137209691">
          <w:marLeft w:val="0"/>
          <w:marRight w:val="0"/>
          <w:marTop w:val="0"/>
          <w:marBottom w:val="0"/>
          <w:divBdr>
            <w:top w:val="none" w:sz="0" w:space="0" w:color="auto"/>
            <w:left w:val="none" w:sz="0" w:space="0" w:color="auto"/>
            <w:bottom w:val="none" w:sz="0" w:space="0" w:color="auto"/>
            <w:right w:val="none" w:sz="0" w:space="0" w:color="auto"/>
          </w:divBdr>
        </w:div>
      </w:divsChild>
    </w:div>
    <w:div w:id="831411679">
      <w:bodyDiv w:val="1"/>
      <w:marLeft w:val="0"/>
      <w:marRight w:val="0"/>
      <w:marTop w:val="0"/>
      <w:marBottom w:val="0"/>
      <w:divBdr>
        <w:top w:val="none" w:sz="0" w:space="0" w:color="auto"/>
        <w:left w:val="none" w:sz="0" w:space="0" w:color="auto"/>
        <w:bottom w:val="none" w:sz="0" w:space="0" w:color="auto"/>
        <w:right w:val="none" w:sz="0" w:space="0" w:color="auto"/>
      </w:divBdr>
      <w:divsChild>
        <w:div w:id="44567491">
          <w:marLeft w:val="0"/>
          <w:marRight w:val="0"/>
          <w:marTop w:val="0"/>
          <w:marBottom w:val="0"/>
          <w:divBdr>
            <w:top w:val="none" w:sz="0" w:space="0" w:color="auto"/>
            <w:left w:val="none" w:sz="0" w:space="0" w:color="auto"/>
            <w:bottom w:val="none" w:sz="0" w:space="0" w:color="auto"/>
            <w:right w:val="none" w:sz="0" w:space="0" w:color="auto"/>
          </w:divBdr>
        </w:div>
        <w:div w:id="62333087">
          <w:marLeft w:val="0"/>
          <w:marRight w:val="0"/>
          <w:marTop w:val="0"/>
          <w:marBottom w:val="0"/>
          <w:divBdr>
            <w:top w:val="none" w:sz="0" w:space="0" w:color="auto"/>
            <w:left w:val="none" w:sz="0" w:space="0" w:color="auto"/>
            <w:bottom w:val="none" w:sz="0" w:space="0" w:color="auto"/>
            <w:right w:val="none" w:sz="0" w:space="0" w:color="auto"/>
          </w:divBdr>
        </w:div>
        <w:div w:id="552233382">
          <w:marLeft w:val="0"/>
          <w:marRight w:val="0"/>
          <w:marTop w:val="0"/>
          <w:marBottom w:val="0"/>
          <w:divBdr>
            <w:top w:val="none" w:sz="0" w:space="0" w:color="auto"/>
            <w:left w:val="none" w:sz="0" w:space="0" w:color="auto"/>
            <w:bottom w:val="none" w:sz="0" w:space="0" w:color="auto"/>
            <w:right w:val="none" w:sz="0" w:space="0" w:color="auto"/>
          </w:divBdr>
        </w:div>
        <w:div w:id="776145997">
          <w:marLeft w:val="0"/>
          <w:marRight w:val="0"/>
          <w:marTop w:val="0"/>
          <w:marBottom w:val="0"/>
          <w:divBdr>
            <w:top w:val="none" w:sz="0" w:space="0" w:color="auto"/>
            <w:left w:val="none" w:sz="0" w:space="0" w:color="auto"/>
            <w:bottom w:val="none" w:sz="0" w:space="0" w:color="auto"/>
            <w:right w:val="none" w:sz="0" w:space="0" w:color="auto"/>
          </w:divBdr>
        </w:div>
        <w:div w:id="787893445">
          <w:marLeft w:val="0"/>
          <w:marRight w:val="0"/>
          <w:marTop w:val="0"/>
          <w:marBottom w:val="0"/>
          <w:divBdr>
            <w:top w:val="none" w:sz="0" w:space="0" w:color="auto"/>
            <w:left w:val="none" w:sz="0" w:space="0" w:color="auto"/>
            <w:bottom w:val="none" w:sz="0" w:space="0" w:color="auto"/>
            <w:right w:val="none" w:sz="0" w:space="0" w:color="auto"/>
          </w:divBdr>
        </w:div>
        <w:div w:id="1027289504">
          <w:marLeft w:val="0"/>
          <w:marRight w:val="0"/>
          <w:marTop w:val="0"/>
          <w:marBottom w:val="0"/>
          <w:divBdr>
            <w:top w:val="none" w:sz="0" w:space="0" w:color="auto"/>
            <w:left w:val="none" w:sz="0" w:space="0" w:color="auto"/>
            <w:bottom w:val="none" w:sz="0" w:space="0" w:color="auto"/>
            <w:right w:val="none" w:sz="0" w:space="0" w:color="auto"/>
          </w:divBdr>
        </w:div>
        <w:div w:id="1133130954">
          <w:marLeft w:val="0"/>
          <w:marRight w:val="0"/>
          <w:marTop w:val="0"/>
          <w:marBottom w:val="0"/>
          <w:divBdr>
            <w:top w:val="none" w:sz="0" w:space="0" w:color="auto"/>
            <w:left w:val="none" w:sz="0" w:space="0" w:color="auto"/>
            <w:bottom w:val="none" w:sz="0" w:space="0" w:color="auto"/>
            <w:right w:val="none" w:sz="0" w:space="0" w:color="auto"/>
          </w:divBdr>
        </w:div>
        <w:div w:id="1365984303">
          <w:marLeft w:val="0"/>
          <w:marRight w:val="0"/>
          <w:marTop w:val="0"/>
          <w:marBottom w:val="0"/>
          <w:divBdr>
            <w:top w:val="none" w:sz="0" w:space="0" w:color="auto"/>
            <w:left w:val="none" w:sz="0" w:space="0" w:color="auto"/>
            <w:bottom w:val="none" w:sz="0" w:space="0" w:color="auto"/>
            <w:right w:val="none" w:sz="0" w:space="0" w:color="auto"/>
          </w:divBdr>
        </w:div>
        <w:div w:id="1391034111">
          <w:marLeft w:val="0"/>
          <w:marRight w:val="0"/>
          <w:marTop w:val="0"/>
          <w:marBottom w:val="0"/>
          <w:divBdr>
            <w:top w:val="none" w:sz="0" w:space="0" w:color="auto"/>
            <w:left w:val="none" w:sz="0" w:space="0" w:color="auto"/>
            <w:bottom w:val="none" w:sz="0" w:space="0" w:color="auto"/>
            <w:right w:val="none" w:sz="0" w:space="0" w:color="auto"/>
          </w:divBdr>
        </w:div>
        <w:div w:id="1538811225">
          <w:marLeft w:val="0"/>
          <w:marRight w:val="0"/>
          <w:marTop w:val="0"/>
          <w:marBottom w:val="0"/>
          <w:divBdr>
            <w:top w:val="none" w:sz="0" w:space="0" w:color="auto"/>
            <w:left w:val="none" w:sz="0" w:space="0" w:color="auto"/>
            <w:bottom w:val="none" w:sz="0" w:space="0" w:color="auto"/>
            <w:right w:val="none" w:sz="0" w:space="0" w:color="auto"/>
          </w:divBdr>
        </w:div>
      </w:divsChild>
    </w:div>
    <w:div w:id="945696018">
      <w:bodyDiv w:val="1"/>
      <w:marLeft w:val="0"/>
      <w:marRight w:val="0"/>
      <w:marTop w:val="0"/>
      <w:marBottom w:val="0"/>
      <w:divBdr>
        <w:top w:val="none" w:sz="0" w:space="0" w:color="auto"/>
        <w:left w:val="none" w:sz="0" w:space="0" w:color="auto"/>
        <w:bottom w:val="none" w:sz="0" w:space="0" w:color="auto"/>
        <w:right w:val="none" w:sz="0" w:space="0" w:color="auto"/>
      </w:divBdr>
    </w:div>
    <w:div w:id="1004087955">
      <w:bodyDiv w:val="1"/>
      <w:marLeft w:val="0"/>
      <w:marRight w:val="0"/>
      <w:marTop w:val="0"/>
      <w:marBottom w:val="0"/>
      <w:divBdr>
        <w:top w:val="none" w:sz="0" w:space="0" w:color="auto"/>
        <w:left w:val="none" w:sz="0" w:space="0" w:color="auto"/>
        <w:bottom w:val="none" w:sz="0" w:space="0" w:color="auto"/>
        <w:right w:val="none" w:sz="0" w:space="0" w:color="auto"/>
      </w:divBdr>
    </w:div>
    <w:div w:id="1211385376">
      <w:bodyDiv w:val="1"/>
      <w:marLeft w:val="0"/>
      <w:marRight w:val="0"/>
      <w:marTop w:val="0"/>
      <w:marBottom w:val="0"/>
      <w:divBdr>
        <w:top w:val="none" w:sz="0" w:space="0" w:color="auto"/>
        <w:left w:val="none" w:sz="0" w:space="0" w:color="auto"/>
        <w:bottom w:val="none" w:sz="0" w:space="0" w:color="auto"/>
        <w:right w:val="none" w:sz="0" w:space="0" w:color="auto"/>
      </w:divBdr>
    </w:div>
    <w:div w:id="1655988307">
      <w:bodyDiv w:val="1"/>
      <w:marLeft w:val="0"/>
      <w:marRight w:val="0"/>
      <w:marTop w:val="0"/>
      <w:marBottom w:val="0"/>
      <w:divBdr>
        <w:top w:val="none" w:sz="0" w:space="0" w:color="auto"/>
        <w:left w:val="none" w:sz="0" w:space="0" w:color="auto"/>
        <w:bottom w:val="none" w:sz="0" w:space="0" w:color="auto"/>
        <w:right w:val="none" w:sz="0" w:space="0" w:color="auto"/>
      </w:divBdr>
      <w:divsChild>
        <w:div w:id="246423400">
          <w:marLeft w:val="0"/>
          <w:marRight w:val="0"/>
          <w:marTop w:val="0"/>
          <w:marBottom w:val="0"/>
          <w:divBdr>
            <w:top w:val="none" w:sz="0" w:space="0" w:color="auto"/>
            <w:left w:val="none" w:sz="0" w:space="0" w:color="auto"/>
            <w:bottom w:val="none" w:sz="0" w:space="0" w:color="auto"/>
            <w:right w:val="none" w:sz="0" w:space="0" w:color="auto"/>
          </w:divBdr>
        </w:div>
        <w:div w:id="416756747">
          <w:marLeft w:val="0"/>
          <w:marRight w:val="0"/>
          <w:marTop w:val="0"/>
          <w:marBottom w:val="0"/>
          <w:divBdr>
            <w:top w:val="none" w:sz="0" w:space="0" w:color="auto"/>
            <w:left w:val="none" w:sz="0" w:space="0" w:color="auto"/>
            <w:bottom w:val="none" w:sz="0" w:space="0" w:color="auto"/>
            <w:right w:val="none" w:sz="0" w:space="0" w:color="auto"/>
          </w:divBdr>
        </w:div>
        <w:div w:id="475806548">
          <w:marLeft w:val="0"/>
          <w:marRight w:val="0"/>
          <w:marTop w:val="0"/>
          <w:marBottom w:val="0"/>
          <w:divBdr>
            <w:top w:val="none" w:sz="0" w:space="0" w:color="auto"/>
            <w:left w:val="none" w:sz="0" w:space="0" w:color="auto"/>
            <w:bottom w:val="none" w:sz="0" w:space="0" w:color="auto"/>
            <w:right w:val="none" w:sz="0" w:space="0" w:color="auto"/>
          </w:divBdr>
        </w:div>
        <w:div w:id="1902328422">
          <w:marLeft w:val="0"/>
          <w:marRight w:val="0"/>
          <w:marTop w:val="0"/>
          <w:marBottom w:val="0"/>
          <w:divBdr>
            <w:top w:val="none" w:sz="0" w:space="0" w:color="auto"/>
            <w:left w:val="none" w:sz="0" w:space="0" w:color="auto"/>
            <w:bottom w:val="none" w:sz="0" w:space="0" w:color="auto"/>
            <w:right w:val="none" w:sz="0" w:space="0" w:color="auto"/>
          </w:divBdr>
        </w:div>
      </w:divsChild>
    </w:div>
    <w:div w:id="1657102121">
      <w:bodyDiv w:val="1"/>
      <w:marLeft w:val="0"/>
      <w:marRight w:val="0"/>
      <w:marTop w:val="0"/>
      <w:marBottom w:val="0"/>
      <w:divBdr>
        <w:top w:val="none" w:sz="0" w:space="0" w:color="auto"/>
        <w:left w:val="none" w:sz="0" w:space="0" w:color="auto"/>
        <w:bottom w:val="none" w:sz="0" w:space="0" w:color="auto"/>
        <w:right w:val="none" w:sz="0" w:space="0" w:color="auto"/>
      </w:divBdr>
      <w:divsChild>
        <w:div w:id="65999241">
          <w:marLeft w:val="0"/>
          <w:marRight w:val="0"/>
          <w:marTop w:val="0"/>
          <w:marBottom w:val="0"/>
          <w:divBdr>
            <w:top w:val="none" w:sz="0" w:space="0" w:color="auto"/>
            <w:left w:val="none" w:sz="0" w:space="0" w:color="auto"/>
            <w:bottom w:val="none" w:sz="0" w:space="0" w:color="auto"/>
            <w:right w:val="none" w:sz="0" w:space="0" w:color="auto"/>
          </w:divBdr>
        </w:div>
        <w:div w:id="90586123">
          <w:marLeft w:val="0"/>
          <w:marRight w:val="0"/>
          <w:marTop w:val="0"/>
          <w:marBottom w:val="0"/>
          <w:divBdr>
            <w:top w:val="none" w:sz="0" w:space="0" w:color="auto"/>
            <w:left w:val="none" w:sz="0" w:space="0" w:color="auto"/>
            <w:bottom w:val="none" w:sz="0" w:space="0" w:color="auto"/>
            <w:right w:val="none" w:sz="0" w:space="0" w:color="auto"/>
          </w:divBdr>
        </w:div>
        <w:div w:id="103766005">
          <w:marLeft w:val="0"/>
          <w:marRight w:val="0"/>
          <w:marTop w:val="0"/>
          <w:marBottom w:val="0"/>
          <w:divBdr>
            <w:top w:val="none" w:sz="0" w:space="0" w:color="auto"/>
            <w:left w:val="none" w:sz="0" w:space="0" w:color="auto"/>
            <w:bottom w:val="none" w:sz="0" w:space="0" w:color="auto"/>
            <w:right w:val="none" w:sz="0" w:space="0" w:color="auto"/>
          </w:divBdr>
        </w:div>
        <w:div w:id="294872439">
          <w:marLeft w:val="0"/>
          <w:marRight w:val="0"/>
          <w:marTop w:val="0"/>
          <w:marBottom w:val="0"/>
          <w:divBdr>
            <w:top w:val="none" w:sz="0" w:space="0" w:color="auto"/>
            <w:left w:val="none" w:sz="0" w:space="0" w:color="auto"/>
            <w:bottom w:val="none" w:sz="0" w:space="0" w:color="auto"/>
            <w:right w:val="none" w:sz="0" w:space="0" w:color="auto"/>
          </w:divBdr>
        </w:div>
        <w:div w:id="319575316">
          <w:marLeft w:val="0"/>
          <w:marRight w:val="0"/>
          <w:marTop w:val="0"/>
          <w:marBottom w:val="0"/>
          <w:divBdr>
            <w:top w:val="none" w:sz="0" w:space="0" w:color="auto"/>
            <w:left w:val="none" w:sz="0" w:space="0" w:color="auto"/>
            <w:bottom w:val="none" w:sz="0" w:space="0" w:color="auto"/>
            <w:right w:val="none" w:sz="0" w:space="0" w:color="auto"/>
          </w:divBdr>
        </w:div>
        <w:div w:id="383525648">
          <w:marLeft w:val="0"/>
          <w:marRight w:val="0"/>
          <w:marTop w:val="0"/>
          <w:marBottom w:val="0"/>
          <w:divBdr>
            <w:top w:val="none" w:sz="0" w:space="0" w:color="auto"/>
            <w:left w:val="none" w:sz="0" w:space="0" w:color="auto"/>
            <w:bottom w:val="none" w:sz="0" w:space="0" w:color="auto"/>
            <w:right w:val="none" w:sz="0" w:space="0" w:color="auto"/>
          </w:divBdr>
        </w:div>
        <w:div w:id="511653787">
          <w:marLeft w:val="0"/>
          <w:marRight w:val="0"/>
          <w:marTop w:val="0"/>
          <w:marBottom w:val="0"/>
          <w:divBdr>
            <w:top w:val="none" w:sz="0" w:space="0" w:color="auto"/>
            <w:left w:val="none" w:sz="0" w:space="0" w:color="auto"/>
            <w:bottom w:val="none" w:sz="0" w:space="0" w:color="auto"/>
            <w:right w:val="none" w:sz="0" w:space="0" w:color="auto"/>
          </w:divBdr>
        </w:div>
        <w:div w:id="526799072">
          <w:marLeft w:val="0"/>
          <w:marRight w:val="0"/>
          <w:marTop w:val="0"/>
          <w:marBottom w:val="0"/>
          <w:divBdr>
            <w:top w:val="none" w:sz="0" w:space="0" w:color="auto"/>
            <w:left w:val="none" w:sz="0" w:space="0" w:color="auto"/>
            <w:bottom w:val="none" w:sz="0" w:space="0" w:color="auto"/>
            <w:right w:val="none" w:sz="0" w:space="0" w:color="auto"/>
          </w:divBdr>
        </w:div>
        <w:div w:id="568853089">
          <w:marLeft w:val="0"/>
          <w:marRight w:val="0"/>
          <w:marTop w:val="0"/>
          <w:marBottom w:val="0"/>
          <w:divBdr>
            <w:top w:val="none" w:sz="0" w:space="0" w:color="auto"/>
            <w:left w:val="none" w:sz="0" w:space="0" w:color="auto"/>
            <w:bottom w:val="none" w:sz="0" w:space="0" w:color="auto"/>
            <w:right w:val="none" w:sz="0" w:space="0" w:color="auto"/>
          </w:divBdr>
        </w:div>
        <w:div w:id="577790134">
          <w:marLeft w:val="0"/>
          <w:marRight w:val="0"/>
          <w:marTop w:val="0"/>
          <w:marBottom w:val="0"/>
          <w:divBdr>
            <w:top w:val="none" w:sz="0" w:space="0" w:color="auto"/>
            <w:left w:val="none" w:sz="0" w:space="0" w:color="auto"/>
            <w:bottom w:val="none" w:sz="0" w:space="0" w:color="auto"/>
            <w:right w:val="none" w:sz="0" w:space="0" w:color="auto"/>
          </w:divBdr>
        </w:div>
        <w:div w:id="693073669">
          <w:marLeft w:val="0"/>
          <w:marRight w:val="0"/>
          <w:marTop w:val="0"/>
          <w:marBottom w:val="0"/>
          <w:divBdr>
            <w:top w:val="none" w:sz="0" w:space="0" w:color="auto"/>
            <w:left w:val="none" w:sz="0" w:space="0" w:color="auto"/>
            <w:bottom w:val="none" w:sz="0" w:space="0" w:color="auto"/>
            <w:right w:val="none" w:sz="0" w:space="0" w:color="auto"/>
          </w:divBdr>
        </w:div>
        <w:div w:id="722947010">
          <w:marLeft w:val="0"/>
          <w:marRight w:val="0"/>
          <w:marTop w:val="0"/>
          <w:marBottom w:val="0"/>
          <w:divBdr>
            <w:top w:val="none" w:sz="0" w:space="0" w:color="auto"/>
            <w:left w:val="none" w:sz="0" w:space="0" w:color="auto"/>
            <w:bottom w:val="none" w:sz="0" w:space="0" w:color="auto"/>
            <w:right w:val="none" w:sz="0" w:space="0" w:color="auto"/>
          </w:divBdr>
        </w:div>
        <w:div w:id="817842942">
          <w:marLeft w:val="0"/>
          <w:marRight w:val="0"/>
          <w:marTop w:val="0"/>
          <w:marBottom w:val="0"/>
          <w:divBdr>
            <w:top w:val="none" w:sz="0" w:space="0" w:color="auto"/>
            <w:left w:val="none" w:sz="0" w:space="0" w:color="auto"/>
            <w:bottom w:val="none" w:sz="0" w:space="0" w:color="auto"/>
            <w:right w:val="none" w:sz="0" w:space="0" w:color="auto"/>
          </w:divBdr>
        </w:div>
        <w:div w:id="864056586">
          <w:marLeft w:val="0"/>
          <w:marRight w:val="0"/>
          <w:marTop w:val="0"/>
          <w:marBottom w:val="0"/>
          <w:divBdr>
            <w:top w:val="none" w:sz="0" w:space="0" w:color="auto"/>
            <w:left w:val="none" w:sz="0" w:space="0" w:color="auto"/>
            <w:bottom w:val="none" w:sz="0" w:space="0" w:color="auto"/>
            <w:right w:val="none" w:sz="0" w:space="0" w:color="auto"/>
          </w:divBdr>
        </w:div>
        <w:div w:id="870801203">
          <w:marLeft w:val="0"/>
          <w:marRight w:val="0"/>
          <w:marTop w:val="0"/>
          <w:marBottom w:val="0"/>
          <w:divBdr>
            <w:top w:val="none" w:sz="0" w:space="0" w:color="auto"/>
            <w:left w:val="none" w:sz="0" w:space="0" w:color="auto"/>
            <w:bottom w:val="none" w:sz="0" w:space="0" w:color="auto"/>
            <w:right w:val="none" w:sz="0" w:space="0" w:color="auto"/>
          </w:divBdr>
        </w:div>
        <w:div w:id="968316740">
          <w:marLeft w:val="0"/>
          <w:marRight w:val="0"/>
          <w:marTop w:val="0"/>
          <w:marBottom w:val="0"/>
          <w:divBdr>
            <w:top w:val="none" w:sz="0" w:space="0" w:color="auto"/>
            <w:left w:val="none" w:sz="0" w:space="0" w:color="auto"/>
            <w:bottom w:val="none" w:sz="0" w:space="0" w:color="auto"/>
            <w:right w:val="none" w:sz="0" w:space="0" w:color="auto"/>
          </w:divBdr>
        </w:div>
        <w:div w:id="1046099071">
          <w:marLeft w:val="0"/>
          <w:marRight w:val="0"/>
          <w:marTop w:val="0"/>
          <w:marBottom w:val="0"/>
          <w:divBdr>
            <w:top w:val="none" w:sz="0" w:space="0" w:color="auto"/>
            <w:left w:val="none" w:sz="0" w:space="0" w:color="auto"/>
            <w:bottom w:val="none" w:sz="0" w:space="0" w:color="auto"/>
            <w:right w:val="none" w:sz="0" w:space="0" w:color="auto"/>
          </w:divBdr>
        </w:div>
        <w:div w:id="1118841405">
          <w:marLeft w:val="0"/>
          <w:marRight w:val="0"/>
          <w:marTop w:val="0"/>
          <w:marBottom w:val="0"/>
          <w:divBdr>
            <w:top w:val="none" w:sz="0" w:space="0" w:color="auto"/>
            <w:left w:val="none" w:sz="0" w:space="0" w:color="auto"/>
            <w:bottom w:val="none" w:sz="0" w:space="0" w:color="auto"/>
            <w:right w:val="none" w:sz="0" w:space="0" w:color="auto"/>
          </w:divBdr>
        </w:div>
        <w:div w:id="1121463089">
          <w:marLeft w:val="0"/>
          <w:marRight w:val="0"/>
          <w:marTop w:val="0"/>
          <w:marBottom w:val="0"/>
          <w:divBdr>
            <w:top w:val="none" w:sz="0" w:space="0" w:color="auto"/>
            <w:left w:val="none" w:sz="0" w:space="0" w:color="auto"/>
            <w:bottom w:val="none" w:sz="0" w:space="0" w:color="auto"/>
            <w:right w:val="none" w:sz="0" w:space="0" w:color="auto"/>
          </w:divBdr>
        </w:div>
        <w:div w:id="1269895937">
          <w:marLeft w:val="0"/>
          <w:marRight w:val="0"/>
          <w:marTop w:val="0"/>
          <w:marBottom w:val="0"/>
          <w:divBdr>
            <w:top w:val="none" w:sz="0" w:space="0" w:color="auto"/>
            <w:left w:val="none" w:sz="0" w:space="0" w:color="auto"/>
            <w:bottom w:val="none" w:sz="0" w:space="0" w:color="auto"/>
            <w:right w:val="none" w:sz="0" w:space="0" w:color="auto"/>
          </w:divBdr>
        </w:div>
        <w:div w:id="1307512902">
          <w:marLeft w:val="0"/>
          <w:marRight w:val="0"/>
          <w:marTop w:val="0"/>
          <w:marBottom w:val="0"/>
          <w:divBdr>
            <w:top w:val="none" w:sz="0" w:space="0" w:color="auto"/>
            <w:left w:val="none" w:sz="0" w:space="0" w:color="auto"/>
            <w:bottom w:val="none" w:sz="0" w:space="0" w:color="auto"/>
            <w:right w:val="none" w:sz="0" w:space="0" w:color="auto"/>
          </w:divBdr>
        </w:div>
        <w:div w:id="1538666353">
          <w:marLeft w:val="0"/>
          <w:marRight w:val="0"/>
          <w:marTop w:val="0"/>
          <w:marBottom w:val="0"/>
          <w:divBdr>
            <w:top w:val="none" w:sz="0" w:space="0" w:color="auto"/>
            <w:left w:val="none" w:sz="0" w:space="0" w:color="auto"/>
            <w:bottom w:val="none" w:sz="0" w:space="0" w:color="auto"/>
            <w:right w:val="none" w:sz="0" w:space="0" w:color="auto"/>
          </w:divBdr>
        </w:div>
        <w:div w:id="1586257586">
          <w:marLeft w:val="0"/>
          <w:marRight w:val="0"/>
          <w:marTop w:val="0"/>
          <w:marBottom w:val="0"/>
          <w:divBdr>
            <w:top w:val="none" w:sz="0" w:space="0" w:color="auto"/>
            <w:left w:val="none" w:sz="0" w:space="0" w:color="auto"/>
            <w:bottom w:val="none" w:sz="0" w:space="0" w:color="auto"/>
            <w:right w:val="none" w:sz="0" w:space="0" w:color="auto"/>
          </w:divBdr>
        </w:div>
        <w:div w:id="1736970294">
          <w:marLeft w:val="0"/>
          <w:marRight w:val="0"/>
          <w:marTop w:val="0"/>
          <w:marBottom w:val="0"/>
          <w:divBdr>
            <w:top w:val="none" w:sz="0" w:space="0" w:color="auto"/>
            <w:left w:val="none" w:sz="0" w:space="0" w:color="auto"/>
            <w:bottom w:val="none" w:sz="0" w:space="0" w:color="auto"/>
            <w:right w:val="none" w:sz="0" w:space="0" w:color="auto"/>
          </w:divBdr>
        </w:div>
        <w:div w:id="1847818434">
          <w:marLeft w:val="0"/>
          <w:marRight w:val="0"/>
          <w:marTop w:val="0"/>
          <w:marBottom w:val="0"/>
          <w:divBdr>
            <w:top w:val="none" w:sz="0" w:space="0" w:color="auto"/>
            <w:left w:val="none" w:sz="0" w:space="0" w:color="auto"/>
            <w:bottom w:val="none" w:sz="0" w:space="0" w:color="auto"/>
            <w:right w:val="none" w:sz="0" w:space="0" w:color="auto"/>
          </w:divBdr>
        </w:div>
        <w:div w:id="1972513993">
          <w:marLeft w:val="0"/>
          <w:marRight w:val="0"/>
          <w:marTop w:val="0"/>
          <w:marBottom w:val="0"/>
          <w:divBdr>
            <w:top w:val="none" w:sz="0" w:space="0" w:color="auto"/>
            <w:left w:val="none" w:sz="0" w:space="0" w:color="auto"/>
            <w:bottom w:val="none" w:sz="0" w:space="0" w:color="auto"/>
            <w:right w:val="none" w:sz="0" w:space="0" w:color="auto"/>
          </w:divBdr>
        </w:div>
        <w:div w:id="2006128586">
          <w:marLeft w:val="0"/>
          <w:marRight w:val="0"/>
          <w:marTop w:val="0"/>
          <w:marBottom w:val="0"/>
          <w:divBdr>
            <w:top w:val="none" w:sz="0" w:space="0" w:color="auto"/>
            <w:left w:val="none" w:sz="0" w:space="0" w:color="auto"/>
            <w:bottom w:val="none" w:sz="0" w:space="0" w:color="auto"/>
            <w:right w:val="none" w:sz="0" w:space="0" w:color="auto"/>
          </w:divBdr>
        </w:div>
        <w:div w:id="2038891088">
          <w:marLeft w:val="0"/>
          <w:marRight w:val="0"/>
          <w:marTop w:val="0"/>
          <w:marBottom w:val="0"/>
          <w:divBdr>
            <w:top w:val="none" w:sz="0" w:space="0" w:color="auto"/>
            <w:left w:val="none" w:sz="0" w:space="0" w:color="auto"/>
            <w:bottom w:val="none" w:sz="0" w:space="0" w:color="auto"/>
            <w:right w:val="none" w:sz="0" w:space="0" w:color="auto"/>
          </w:divBdr>
        </w:div>
      </w:divsChild>
    </w:div>
    <w:div w:id="1672486456">
      <w:bodyDiv w:val="1"/>
      <w:marLeft w:val="0"/>
      <w:marRight w:val="0"/>
      <w:marTop w:val="0"/>
      <w:marBottom w:val="0"/>
      <w:divBdr>
        <w:top w:val="none" w:sz="0" w:space="0" w:color="auto"/>
        <w:left w:val="none" w:sz="0" w:space="0" w:color="auto"/>
        <w:bottom w:val="none" w:sz="0" w:space="0" w:color="auto"/>
        <w:right w:val="none" w:sz="0" w:space="0" w:color="auto"/>
      </w:divBdr>
    </w:div>
    <w:div w:id="1680036621">
      <w:bodyDiv w:val="1"/>
      <w:marLeft w:val="0"/>
      <w:marRight w:val="0"/>
      <w:marTop w:val="0"/>
      <w:marBottom w:val="0"/>
      <w:divBdr>
        <w:top w:val="none" w:sz="0" w:space="0" w:color="auto"/>
        <w:left w:val="none" w:sz="0" w:space="0" w:color="auto"/>
        <w:bottom w:val="none" w:sz="0" w:space="0" w:color="auto"/>
        <w:right w:val="none" w:sz="0" w:space="0" w:color="auto"/>
      </w:divBdr>
    </w:div>
    <w:div w:id="1883518524">
      <w:bodyDiv w:val="1"/>
      <w:marLeft w:val="0"/>
      <w:marRight w:val="0"/>
      <w:marTop w:val="0"/>
      <w:marBottom w:val="0"/>
      <w:divBdr>
        <w:top w:val="none" w:sz="0" w:space="0" w:color="auto"/>
        <w:left w:val="none" w:sz="0" w:space="0" w:color="auto"/>
        <w:bottom w:val="none" w:sz="0" w:space="0" w:color="auto"/>
        <w:right w:val="none" w:sz="0" w:space="0" w:color="auto"/>
      </w:divBdr>
    </w:div>
    <w:div w:id="196411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7BDCB-468D-469A-8CF8-21799E983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16</Pages>
  <Words>4387</Words>
  <Characters>23692</Characters>
  <Application>Microsoft Office Word</Application>
  <DocSecurity>0</DocSecurity>
  <Lines>197</Lines>
  <Paragraphs>56</Paragraphs>
  <ScaleCrop>false</ScaleCrop>
  <HeadingPairs>
    <vt:vector size="2" baseType="variant">
      <vt:variant>
        <vt:lpstr>Título</vt:lpstr>
      </vt:variant>
      <vt:variant>
        <vt:i4>1</vt:i4>
      </vt:variant>
    </vt:vector>
  </HeadingPairs>
  <TitlesOfParts>
    <vt:vector size="1" baseType="lpstr">
      <vt:lpstr>DECRETO MUNICIPAL Nº 023/2006</vt:lpstr>
    </vt:vector>
  </TitlesOfParts>
  <Company>Prefeitura Municipal de Paranaita</Company>
  <LinksUpToDate>false</LinksUpToDate>
  <CharactersWithSpaces>28023</CharactersWithSpaces>
  <SharedDoc>false</SharedDoc>
  <HLinks>
    <vt:vector size="12" baseType="variant">
      <vt:variant>
        <vt:i4>262233</vt:i4>
      </vt:variant>
      <vt:variant>
        <vt:i4>3</vt:i4>
      </vt:variant>
      <vt:variant>
        <vt:i4>0</vt:i4>
      </vt:variant>
      <vt:variant>
        <vt:i4>5</vt:i4>
      </vt:variant>
      <vt:variant>
        <vt:lpwstr>http://www.pmcarlinda.amm.org.br/</vt:lpwstr>
      </vt:variant>
      <vt:variant>
        <vt:lpwstr/>
      </vt:variant>
      <vt:variant>
        <vt:i4>4128854</vt:i4>
      </vt:variant>
      <vt:variant>
        <vt:i4>0</vt:i4>
      </vt:variant>
      <vt:variant>
        <vt:i4>0</vt:i4>
      </vt:variant>
      <vt:variant>
        <vt:i4>5</vt:i4>
      </vt:variant>
      <vt:variant>
        <vt:lpwstr>mailto:prefeituradecarlinda@yahoo.com.br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DECRETO MUNICIPAL Nº 023/2006</dc:title>
  <dc:creator>Gabinete Prefeito</dc:creator>
  <cp:lastModifiedBy>Usuário do Windows</cp:lastModifiedBy>
  <cp:revision>14</cp:revision>
  <cp:lastPrinted>2019-08-07T17:25:00Z</cp:lastPrinted>
  <dcterms:created xsi:type="dcterms:W3CDTF">2019-05-10T20:53:00Z</dcterms:created>
  <dcterms:modified xsi:type="dcterms:W3CDTF">2019-08-07T17:25:00Z</dcterms:modified>
</cp:coreProperties>
</file>